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7C0" w:rsidRPr="0002648C" w:rsidRDefault="001B57C0" w:rsidP="001B57C0">
      <w:pPr>
        <w:pStyle w:val="pressetext"/>
        <w:sectPr w:rsidR="001B57C0" w:rsidRPr="0002648C">
          <w:headerReference w:type="even" r:id="rId8"/>
          <w:headerReference w:type="default" r:id="rId9"/>
          <w:footerReference w:type="default" r:id="rId10"/>
          <w:pgSz w:w="11906" w:h="16838"/>
          <w:pgMar w:top="1417" w:right="1106" w:bottom="1616" w:left="1080" w:header="708" w:footer="709" w:gutter="0"/>
          <w:cols w:space="708"/>
          <w:docGrid w:linePitch="360"/>
        </w:sectPr>
      </w:pPr>
    </w:p>
    <w:p w:rsidR="001B57C0" w:rsidRDefault="001B57C0" w:rsidP="001B57C0">
      <w:pPr>
        <w:rPr>
          <w:sz w:val="2"/>
          <w:szCs w:val="2"/>
        </w:rPr>
      </w:pPr>
    </w:p>
    <w:p w:rsidR="001B57C0" w:rsidRPr="002F3A74" w:rsidRDefault="00617A6F" w:rsidP="00D7086D">
      <w:pPr>
        <w:pStyle w:val="pressenummer"/>
      </w:pPr>
      <w:r w:rsidRPr="005E0238">
        <w:rPr>
          <w:color w:val="auto"/>
        </w:rPr>
        <w:t xml:space="preserve">Nr. </w:t>
      </w:r>
      <w:r w:rsidR="009B361E" w:rsidRPr="005E0238">
        <w:rPr>
          <w:color w:val="auto"/>
        </w:rPr>
        <w:t>36</w:t>
      </w:r>
      <w:bookmarkStart w:id="0" w:name="_GoBack"/>
      <w:bookmarkEnd w:id="0"/>
      <w:r w:rsidRPr="005E0238">
        <w:rPr>
          <w:color w:val="auto"/>
        </w:rPr>
        <w:t>/</w:t>
      </w:r>
      <w:r>
        <w:t>12. September 2011</w:t>
      </w:r>
    </w:p>
    <w:p w:rsidR="001B57C0" w:rsidRDefault="00617A6F" w:rsidP="00617A6F">
      <w:pPr>
        <w:pStyle w:val="AnmerkungPDF01"/>
      </w:pPr>
      <w:r>
        <w:t>Pmdt2011/Jaenisch</w:t>
      </w:r>
    </w:p>
    <w:p w:rsidR="00617A6F" w:rsidRPr="002309F7" w:rsidRDefault="00617A6F" w:rsidP="001B57C0">
      <w:pPr>
        <w:rPr>
          <w:sz w:val="10"/>
          <w:szCs w:val="10"/>
        </w:rPr>
      </w:pPr>
    </w:p>
    <w:p w:rsidR="001B57C0" w:rsidRPr="00637FCB" w:rsidRDefault="001B57C0" w:rsidP="00D7086D">
      <w:pPr>
        <w:jc w:val="both"/>
        <w:rPr>
          <w:rFonts w:ascii="Times New Roman" w:hAnsi="Times New Roman"/>
          <w:b/>
        </w:rPr>
      </w:pPr>
      <w:r w:rsidRPr="00EA51F4">
        <w:rPr>
          <w:rFonts w:ascii="Times New Roman" w:hAnsi="Times New Roman"/>
          <w:b/>
        </w:rPr>
        <w:t xml:space="preserve">S p e r r f r i s t: </w:t>
      </w:r>
      <w:r w:rsidR="00945585" w:rsidRPr="00EA51F4">
        <w:rPr>
          <w:rFonts w:ascii="Times New Roman" w:hAnsi="Times New Roman"/>
          <w:b/>
        </w:rPr>
        <w:t>Montag, 12</w:t>
      </w:r>
      <w:r w:rsidRPr="00EA51F4">
        <w:rPr>
          <w:rFonts w:ascii="Times New Roman" w:hAnsi="Times New Roman"/>
          <w:b/>
        </w:rPr>
        <w:t xml:space="preserve">. </w:t>
      </w:r>
      <w:r w:rsidRPr="00637FCB">
        <w:rPr>
          <w:rFonts w:ascii="Times New Roman" w:hAnsi="Times New Roman"/>
          <w:b/>
        </w:rPr>
        <w:t xml:space="preserve">September 2011, </w:t>
      </w:r>
      <w:r w:rsidR="00533D8C" w:rsidRPr="00637FCB">
        <w:rPr>
          <w:rFonts w:ascii="Times New Roman" w:hAnsi="Times New Roman"/>
          <w:b/>
        </w:rPr>
        <w:t>13:00</w:t>
      </w:r>
      <w:r w:rsidRPr="00637FCB">
        <w:rPr>
          <w:rFonts w:ascii="Times New Roman" w:hAnsi="Times New Roman"/>
          <w:b/>
        </w:rPr>
        <w:t xml:space="preserve"> Uhr </w:t>
      </w:r>
    </w:p>
    <w:p w:rsidR="001B57C0" w:rsidRPr="002309F7" w:rsidRDefault="001B57C0" w:rsidP="00D7086D">
      <w:pPr>
        <w:jc w:val="both"/>
        <w:rPr>
          <w:rFonts w:ascii="Times New Roman" w:hAnsi="Times New Roman"/>
          <w:sz w:val="10"/>
          <w:szCs w:val="10"/>
        </w:rPr>
      </w:pPr>
    </w:p>
    <w:p w:rsidR="001B57C0" w:rsidRPr="00637FCB" w:rsidRDefault="00232389" w:rsidP="00D7086D">
      <w:pPr>
        <w:jc w:val="both"/>
        <w:rPr>
          <w:rFonts w:ascii="Times New Roman" w:hAnsi="Times New Roman"/>
          <w:b/>
        </w:rPr>
      </w:pPr>
      <w:r w:rsidRPr="00637FCB">
        <w:rPr>
          <w:rFonts w:ascii="Times New Roman" w:hAnsi="Times New Roman"/>
          <w:b/>
        </w:rPr>
        <w:t>Prof</w:t>
      </w:r>
      <w:r w:rsidR="00D7086D" w:rsidRPr="00637FCB">
        <w:rPr>
          <w:rFonts w:ascii="Times New Roman" w:hAnsi="Times New Roman"/>
          <w:b/>
        </w:rPr>
        <w:t>. J</w:t>
      </w:r>
      <w:r w:rsidR="001B57C0" w:rsidRPr="00637FCB">
        <w:rPr>
          <w:rFonts w:ascii="Times New Roman" w:hAnsi="Times New Roman"/>
          <w:b/>
        </w:rPr>
        <w:t xml:space="preserve">aenisch: </w:t>
      </w:r>
      <w:r w:rsidR="00EA51F4">
        <w:rPr>
          <w:rFonts w:ascii="Times New Roman" w:hAnsi="Times New Roman"/>
          <w:b/>
        </w:rPr>
        <w:t>„</w:t>
      </w:r>
      <w:r w:rsidR="001B57C0" w:rsidRPr="00637FCB">
        <w:rPr>
          <w:rFonts w:ascii="Times New Roman" w:hAnsi="Times New Roman"/>
          <w:b/>
        </w:rPr>
        <w:t>Hoffnungen, aber noch ein weiter Weg zu</w:t>
      </w:r>
      <w:r w:rsidR="00D7086D" w:rsidRPr="00637FCB">
        <w:rPr>
          <w:rFonts w:ascii="Times New Roman" w:hAnsi="Times New Roman"/>
          <w:b/>
        </w:rPr>
        <w:t>r</w:t>
      </w:r>
      <w:r w:rsidR="001B57C0" w:rsidRPr="00637FCB">
        <w:rPr>
          <w:rFonts w:ascii="Times New Roman" w:hAnsi="Times New Roman"/>
          <w:b/>
        </w:rPr>
        <w:t xml:space="preserve"> Therapie mit induzierten pluripotenten Stammzellen</w:t>
      </w:r>
      <w:r w:rsidR="00EA51F4">
        <w:rPr>
          <w:rFonts w:ascii="Times New Roman" w:hAnsi="Times New Roman"/>
          <w:b/>
        </w:rPr>
        <w:t>“</w:t>
      </w:r>
    </w:p>
    <w:p w:rsidR="001B57C0" w:rsidRPr="00637FCB" w:rsidRDefault="001B57C0" w:rsidP="00D7086D">
      <w:pPr>
        <w:jc w:val="both"/>
        <w:rPr>
          <w:rFonts w:ascii="Times New Roman" w:hAnsi="Times New Roman" w:cs="Times New Roman"/>
          <w:sz w:val="24"/>
        </w:rPr>
      </w:pPr>
    </w:p>
    <w:p w:rsidR="001B57C0" w:rsidRPr="00637FCB" w:rsidRDefault="00EA51F4" w:rsidP="00D7086D">
      <w:pPr>
        <w:jc w:val="both"/>
        <w:rPr>
          <w:rFonts w:ascii="Times New Roman" w:hAnsi="Times New Roman" w:cs="Times New Roman"/>
          <w:b/>
          <w:sz w:val="24"/>
        </w:rPr>
      </w:pPr>
      <w:r>
        <w:rPr>
          <w:rFonts w:ascii="Times New Roman" w:hAnsi="Times New Roman" w:cs="Times New Roman"/>
          <w:b/>
          <w:sz w:val="24"/>
        </w:rPr>
        <w:t>„Aus adulten (</w:t>
      </w:r>
      <w:r>
        <w:rPr>
          <w:rFonts w:ascii="Monaco" w:hAnsi="Monaco" w:cs="Monaco"/>
          <w:b/>
          <w:sz w:val="24"/>
        </w:rPr>
        <w:t>ʼ</w:t>
      </w:r>
      <w:r w:rsidR="001B57C0" w:rsidRPr="00637FCB">
        <w:rPr>
          <w:rFonts w:ascii="Times New Roman" w:hAnsi="Times New Roman" w:cs="Times New Roman"/>
          <w:b/>
          <w:sz w:val="24"/>
        </w:rPr>
        <w:t>erwachsenen</w:t>
      </w:r>
      <w:r>
        <w:rPr>
          <w:rFonts w:ascii="Times New Roman" w:hAnsi="Times New Roman" w:cs="Times New Roman"/>
          <w:b/>
          <w:sz w:val="24"/>
        </w:rPr>
        <w:t>‘</w:t>
      </w:r>
      <w:r w:rsidR="001B57C0" w:rsidRPr="00637FCB">
        <w:rPr>
          <w:rFonts w:ascii="Times New Roman" w:hAnsi="Times New Roman" w:cs="Times New Roman"/>
          <w:b/>
          <w:sz w:val="24"/>
        </w:rPr>
        <w:t>) Körperzellen gewonnene Stammzellen haben unbestritten Vorteile für die Erforschung von Krankheiten und womöglich eines Tages für die individualisierte Therapie. Bis zum breiten Einsatz wird jedoch noc</w:t>
      </w:r>
      <w:r w:rsidR="00D4684E" w:rsidRPr="00637FCB">
        <w:rPr>
          <w:rFonts w:ascii="Times New Roman" w:hAnsi="Times New Roman" w:cs="Times New Roman"/>
          <w:b/>
          <w:sz w:val="24"/>
        </w:rPr>
        <w:t xml:space="preserve">h sehr viel mehr Zeit vergehen, </w:t>
      </w:r>
      <w:r w:rsidR="001B57C0" w:rsidRPr="00637FCB">
        <w:rPr>
          <w:rFonts w:ascii="Times New Roman" w:hAnsi="Times New Roman" w:cs="Times New Roman"/>
          <w:b/>
          <w:sz w:val="24"/>
        </w:rPr>
        <w:t>als dies mitunter öffentlich dargestellt wird.</w:t>
      </w:r>
      <w:r>
        <w:rPr>
          <w:rFonts w:ascii="Times New Roman" w:hAnsi="Times New Roman" w:cs="Times New Roman"/>
          <w:b/>
          <w:sz w:val="24"/>
        </w:rPr>
        <w:t>“</w:t>
      </w:r>
      <w:r w:rsidR="001B57C0" w:rsidRPr="00637FCB">
        <w:rPr>
          <w:rFonts w:ascii="Times New Roman" w:hAnsi="Times New Roman" w:cs="Times New Roman"/>
          <w:b/>
          <w:sz w:val="24"/>
        </w:rPr>
        <w:t xml:space="preserve"> Das sagte Prof. </w:t>
      </w:r>
      <w:r w:rsidR="00AE7251" w:rsidRPr="00637FCB">
        <w:rPr>
          <w:rFonts w:ascii="Times New Roman" w:hAnsi="Times New Roman" w:cs="Times New Roman"/>
          <w:b/>
          <w:sz w:val="24"/>
        </w:rPr>
        <w:t xml:space="preserve">Dr. </w:t>
      </w:r>
      <w:r w:rsidR="001B57C0" w:rsidRPr="00637FCB">
        <w:rPr>
          <w:rFonts w:ascii="Times New Roman" w:hAnsi="Times New Roman" w:cs="Times New Roman"/>
          <w:b/>
          <w:sz w:val="24"/>
        </w:rPr>
        <w:t>Rudolf Jaenisch vom White</w:t>
      </w:r>
      <w:r w:rsidR="00232389" w:rsidRPr="00637FCB">
        <w:rPr>
          <w:rFonts w:ascii="Times New Roman" w:hAnsi="Times New Roman" w:cs="Times New Roman"/>
          <w:b/>
          <w:sz w:val="24"/>
        </w:rPr>
        <w:t xml:space="preserve">head Institut (Cambridge, USA) </w:t>
      </w:r>
      <w:r w:rsidR="001B57C0" w:rsidRPr="00637FCB">
        <w:rPr>
          <w:rFonts w:ascii="Times New Roman" w:hAnsi="Times New Roman" w:cs="Times New Roman"/>
          <w:b/>
          <w:sz w:val="24"/>
        </w:rPr>
        <w:t>b</w:t>
      </w:r>
      <w:r w:rsidR="00472149" w:rsidRPr="00637FCB">
        <w:rPr>
          <w:rFonts w:ascii="Times New Roman" w:hAnsi="Times New Roman" w:cs="Times New Roman"/>
          <w:b/>
          <w:sz w:val="24"/>
        </w:rPr>
        <w:t>ei</w:t>
      </w:r>
      <w:r w:rsidR="00617A6F" w:rsidRPr="00637FCB">
        <w:rPr>
          <w:rFonts w:ascii="Times New Roman" w:hAnsi="Times New Roman" w:cs="Times New Roman"/>
          <w:b/>
          <w:sz w:val="24"/>
        </w:rPr>
        <w:t xml:space="preserve"> dem </w:t>
      </w:r>
      <w:r w:rsidR="00472149" w:rsidRPr="00637FCB">
        <w:rPr>
          <w:rFonts w:ascii="Times New Roman" w:hAnsi="Times New Roman" w:cs="Times New Roman"/>
          <w:b/>
          <w:sz w:val="24"/>
        </w:rPr>
        <w:t>internationalen Kongress</w:t>
      </w:r>
      <w:r>
        <w:rPr>
          <w:rFonts w:ascii="Times New Roman" w:hAnsi="Times New Roman" w:cs="Times New Roman"/>
          <w:b/>
          <w:sz w:val="24"/>
        </w:rPr>
        <w:t xml:space="preserve"> ”</w:t>
      </w:r>
      <w:r w:rsidR="001B57C0" w:rsidRPr="00637FCB">
        <w:rPr>
          <w:rFonts w:ascii="Times New Roman" w:hAnsi="Times New Roman" w:cs="Times New Roman"/>
          <w:b/>
          <w:sz w:val="24"/>
        </w:rPr>
        <w:t>Stem C</w:t>
      </w:r>
      <w:r w:rsidR="00E57B9B" w:rsidRPr="00637FCB">
        <w:rPr>
          <w:rFonts w:ascii="Times New Roman" w:hAnsi="Times New Roman" w:cs="Times New Roman"/>
          <w:b/>
          <w:sz w:val="24"/>
        </w:rPr>
        <w:t>ells in Development and Disease</w:t>
      </w:r>
      <w:r>
        <w:rPr>
          <w:rFonts w:ascii="Times New Roman" w:hAnsi="Times New Roman" w:cs="Times New Roman"/>
          <w:b/>
          <w:sz w:val="24"/>
        </w:rPr>
        <w:t>“</w:t>
      </w:r>
      <w:r w:rsidR="001B57C0" w:rsidRPr="00637FCB">
        <w:rPr>
          <w:rFonts w:ascii="Times New Roman" w:hAnsi="Times New Roman" w:cs="Times New Roman"/>
          <w:b/>
          <w:sz w:val="24"/>
        </w:rPr>
        <w:t>, den das Max-Delbrück-Centrum für Molekulare Medizin (MDC) in Berlin veranstaltet</w:t>
      </w:r>
      <w:r w:rsidR="00617A6F" w:rsidRPr="00637FCB">
        <w:rPr>
          <w:rFonts w:ascii="Times New Roman" w:hAnsi="Times New Roman" w:cs="Times New Roman"/>
          <w:b/>
          <w:sz w:val="24"/>
        </w:rPr>
        <w:t>, vor der Presse</w:t>
      </w:r>
      <w:r w:rsidR="001B57C0" w:rsidRPr="00637FCB">
        <w:rPr>
          <w:rFonts w:ascii="Times New Roman" w:hAnsi="Times New Roman" w:cs="Times New Roman"/>
          <w:b/>
          <w:sz w:val="24"/>
        </w:rPr>
        <w:t xml:space="preserve">. </w:t>
      </w:r>
    </w:p>
    <w:p w:rsidR="001B57C0" w:rsidRPr="00637FCB" w:rsidRDefault="001B57C0" w:rsidP="00D7086D">
      <w:pPr>
        <w:jc w:val="both"/>
        <w:rPr>
          <w:rFonts w:ascii="Times New Roman" w:hAnsi="Times New Roman" w:cs="Times New Roman"/>
          <w:sz w:val="24"/>
        </w:rPr>
      </w:pPr>
    </w:p>
    <w:p w:rsidR="001B57C0" w:rsidRPr="00637FCB" w:rsidRDefault="001B57C0" w:rsidP="00D7086D">
      <w:pPr>
        <w:jc w:val="both"/>
        <w:rPr>
          <w:rFonts w:ascii="Times New Roman" w:hAnsi="Times New Roman" w:cs="Times New Roman"/>
          <w:sz w:val="24"/>
        </w:rPr>
      </w:pPr>
      <w:r w:rsidRPr="00637FCB">
        <w:rPr>
          <w:rFonts w:ascii="Times New Roman" w:hAnsi="Times New Roman" w:cs="Times New Roman"/>
          <w:sz w:val="24"/>
        </w:rPr>
        <w:t>Seit 2006 haben mehrere Forschergruppen Körperzellen (somatische Zellen) zu induzierten pluripotenten Stammzellen (iPS-Zellen) reprogrammiert, die natürlichen Stammzellen in viel</w:t>
      </w:r>
      <w:r w:rsidR="00EA51F4">
        <w:rPr>
          <w:rFonts w:ascii="Times New Roman" w:hAnsi="Times New Roman" w:cs="Times New Roman"/>
          <w:sz w:val="24"/>
        </w:rPr>
        <w:t>en Eigenschaften ähnlich sind. „</w:t>
      </w:r>
      <w:r w:rsidRPr="00637FCB">
        <w:rPr>
          <w:rFonts w:ascii="Times New Roman" w:hAnsi="Times New Roman" w:cs="Times New Roman"/>
          <w:sz w:val="24"/>
        </w:rPr>
        <w:t>Neben der Tatsache, dass hier ethische Fragen und politische Debatten weniger gewichtig sind als bei embryonalen Stammzellen (ES-Zellen), haben iPS-Zellen den Vorteil, dass sie für den jeweiligen Patienten maßgeschneidert sind und daher – anders als ES-Zellen – vom Immu</w:t>
      </w:r>
      <w:r w:rsidR="00D359EF" w:rsidRPr="00637FCB">
        <w:rPr>
          <w:rFonts w:ascii="Times New Roman" w:hAnsi="Times New Roman" w:cs="Times New Roman"/>
          <w:sz w:val="24"/>
        </w:rPr>
        <w:t>nsystem nicht abgestoßen werden</w:t>
      </w:r>
      <w:r w:rsidR="00EA51F4">
        <w:rPr>
          <w:rFonts w:ascii="Times New Roman" w:hAnsi="Times New Roman" w:cs="Times New Roman"/>
          <w:sz w:val="24"/>
        </w:rPr>
        <w:t>“</w:t>
      </w:r>
      <w:r w:rsidR="00D359EF" w:rsidRPr="00637FCB">
        <w:rPr>
          <w:rFonts w:ascii="Times New Roman" w:hAnsi="Times New Roman" w:cs="Times New Roman"/>
          <w:sz w:val="24"/>
        </w:rPr>
        <w:t xml:space="preserve"> sagte Jaenisch. </w:t>
      </w:r>
      <w:r w:rsidRPr="00637FCB">
        <w:rPr>
          <w:rFonts w:ascii="Times New Roman" w:hAnsi="Times New Roman" w:cs="Times New Roman"/>
          <w:sz w:val="24"/>
        </w:rPr>
        <w:t>D</w:t>
      </w:r>
      <w:r w:rsidR="00637FCB">
        <w:rPr>
          <w:rFonts w:ascii="Times New Roman" w:hAnsi="Times New Roman" w:cs="Times New Roman"/>
          <w:sz w:val="24"/>
        </w:rPr>
        <w:t>as</w:t>
      </w:r>
      <w:r w:rsidR="0049403C">
        <w:rPr>
          <w:rFonts w:ascii="Times New Roman" w:hAnsi="Times New Roman" w:cs="Times New Roman"/>
          <w:sz w:val="24"/>
        </w:rPr>
        <w:t xml:space="preserve"> könnte zu einer „</w:t>
      </w:r>
      <w:r w:rsidRPr="00637FCB">
        <w:rPr>
          <w:rFonts w:ascii="Times New Roman" w:hAnsi="Times New Roman" w:cs="Times New Roman"/>
          <w:sz w:val="24"/>
        </w:rPr>
        <w:t>Revolution</w:t>
      </w:r>
      <w:r w:rsidR="0049403C">
        <w:rPr>
          <w:rFonts w:ascii="Times New Roman" w:hAnsi="Times New Roman" w:cs="Times New Roman"/>
          <w:sz w:val="24"/>
        </w:rPr>
        <w:t>“</w:t>
      </w:r>
      <w:r w:rsidRPr="00637FCB">
        <w:rPr>
          <w:rFonts w:ascii="Times New Roman" w:hAnsi="Times New Roman" w:cs="Times New Roman"/>
          <w:sz w:val="24"/>
        </w:rPr>
        <w:t xml:space="preserve"> in der Transpl</w:t>
      </w:r>
      <w:r w:rsidR="00D359EF" w:rsidRPr="00637FCB">
        <w:rPr>
          <w:rFonts w:ascii="Times New Roman" w:hAnsi="Times New Roman" w:cs="Times New Roman"/>
          <w:sz w:val="24"/>
        </w:rPr>
        <w:t xml:space="preserve">antationsmedizin führen. </w:t>
      </w:r>
      <w:r w:rsidRPr="00637FCB">
        <w:rPr>
          <w:rFonts w:ascii="Times New Roman" w:hAnsi="Times New Roman" w:cs="Times New Roman"/>
          <w:sz w:val="24"/>
        </w:rPr>
        <w:t>Ferner könn</w:t>
      </w:r>
      <w:r w:rsidR="00AE7251" w:rsidRPr="00637FCB">
        <w:rPr>
          <w:rFonts w:ascii="Times New Roman" w:hAnsi="Times New Roman" w:cs="Times New Roman"/>
          <w:sz w:val="24"/>
        </w:rPr>
        <w:t>t</w:t>
      </w:r>
      <w:r w:rsidRPr="00637FCB">
        <w:rPr>
          <w:rFonts w:ascii="Times New Roman" w:hAnsi="Times New Roman" w:cs="Times New Roman"/>
          <w:sz w:val="24"/>
        </w:rPr>
        <w:t xml:space="preserve">en </w:t>
      </w:r>
      <w:r w:rsidR="00637FCB">
        <w:rPr>
          <w:rFonts w:ascii="Times New Roman" w:hAnsi="Times New Roman" w:cs="Times New Roman"/>
          <w:sz w:val="24"/>
        </w:rPr>
        <w:t xml:space="preserve">sich </w:t>
      </w:r>
      <w:r w:rsidRPr="00637FCB">
        <w:rPr>
          <w:rFonts w:ascii="Times New Roman" w:hAnsi="Times New Roman" w:cs="Times New Roman"/>
          <w:sz w:val="24"/>
        </w:rPr>
        <w:t xml:space="preserve">auch iPS-Zellen in bestimmte Zelltypen wie Nerven- oder Herzzellen differenzieren, sodass ein Einsatz auf vielen medizinischen Gebieten denkbar </w:t>
      </w:r>
      <w:r w:rsidR="00AE7251" w:rsidRPr="00637FCB">
        <w:rPr>
          <w:rFonts w:ascii="Times New Roman" w:hAnsi="Times New Roman" w:cs="Times New Roman"/>
          <w:sz w:val="24"/>
        </w:rPr>
        <w:t>sei</w:t>
      </w:r>
      <w:r w:rsidRPr="00637FCB">
        <w:rPr>
          <w:rFonts w:ascii="Times New Roman" w:hAnsi="Times New Roman" w:cs="Times New Roman"/>
          <w:sz w:val="24"/>
        </w:rPr>
        <w:t xml:space="preserve">. </w:t>
      </w:r>
    </w:p>
    <w:p w:rsidR="001B57C0" w:rsidRPr="00637FCB" w:rsidRDefault="001B57C0" w:rsidP="00D7086D">
      <w:pPr>
        <w:jc w:val="both"/>
        <w:rPr>
          <w:rFonts w:ascii="Times New Roman" w:hAnsi="Times New Roman" w:cs="Times New Roman"/>
          <w:sz w:val="24"/>
        </w:rPr>
      </w:pPr>
    </w:p>
    <w:p w:rsidR="00E57B9B" w:rsidRPr="00637FCB" w:rsidRDefault="00673B62" w:rsidP="00D7086D">
      <w:pPr>
        <w:jc w:val="both"/>
        <w:rPr>
          <w:rFonts w:ascii="Times New Roman" w:hAnsi="Times New Roman" w:cs="Times New Roman"/>
          <w:sz w:val="24"/>
        </w:rPr>
      </w:pPr>
      <w:r w:rsidRPr="00637FCB">
        <w:rPr>
          <w:rFonts w:ascii="Times New Roman" w:hAnsi="Times New Roman" w:cs="Times New Roman"/>
          <w:sz w:val="24"/>
        </w:rPr>
        <w:t>Doch</w:t>
      </w:r>
      <w:r w:rsidR="001B57C0" w:rsidRPr="00637FCB">
        <w:rPr>
          <w:rFonts w:ascii="Times New Roman" w:hAnsi="Times New Roman" w:cs="Times New Roman"/>
          <w:sz w:val="24"/>
        </w:rPr>
        <w:t xml:space="preserve"> </w:t>
      </w:r>
      <w:r w:rsidR="00AE7251" w:rsidRPr="00637FCB">
        <w:rPr>
          <w:rFonts w:ascii="Times New Roman" w:hAnsi="Times New Roman" w:cs="Times New Roman"/>
          <w:sz w:val="24"/>
        </w:rPr>
        <w:t>gäbe</w:t>
      </w:r>
      <w:r w:rsidR="001B57C0" w:rsidRPr="00637FCB">
        <w:rPr>
          <w:rFonts w:ascii="Times New Roman" w:hAnsi="Times New Roman" w:cs="Times New Roman"/>
          <w:sz w:val="24"/>
        </w:rPr>
        <w:t xml:space="preserve"> </w:t>
      </w:r>
      <w:r w:rsidR="00AE7251" w:rsidRPr="00637FCB">
        <w:rPr>
          <w:rFonts w:ascii="Times New Roman" w:hAnsi="Times New Roman" w:cs="Times New Roman"/>
          <w:sz w:val="24"/>
        </w:rPr>
        <w:t xml:space="preserve">es </w:t>
      </w:r>
      <w:r w:rsidR="001B57C0" w:rsidRPr="00637FCB">
        <w:rPr>
          <w:rFonts w:ascii="Times New Roman" w:hAnsi="Times New Roman" w:cs="Times New Roman"/>
          <w:sz w:val="24"/>
        </w:rPr>
        <w:t xml:space="preserve">auch bei iPS-Zellen noch viele Probleme und offene Fragen. </w:t>
      </w:r>
      <w:r w:rsidR="00AE7251" w:rsidRPr="00637FCB">
        <w:rPr>
          <w:rFonts w:ascii="Times New Roman" w:hAnsi="Times New Roman" w:cs="Times New Roman"/>
          <w:sz w:val="24"/>
        </w:rPr>
        <w:t xml:space="preserve">Um somatische Zellen in iPS-Zellen umzuwandeln, werden vier Genregulatoren (die Transkriptionsfaktoren Oct4, Sox2, Klf4 und c-Myc) unter Zuhilfenahme von Retroviren als Transportvehikel in Hautzellen eingeschleust und dort in stärkerem Umfang als normal exprimiert. </w:t>
      </w:r>
      <w:r w:rsidR="0049403C">
        <w:rPr>
          <w:rFonts w:ascii="Times New Roman" w:hAnsi="Times New Roman" w:cs="Times New Roman"/>
          <w:sz w:val="24"/>
        </w:rPr>
        <w:t>Diese „</w:t>
      </w:r>
      <w:r w:rsidR="001B57C0" w:rsidRPr="00637FCB">
        <w:rPr>
          <w:rFonts w:ascii="Times New Roman" w:hAnsi="Times New Roman" w:cs="Times New Roman"/>
          <w:sz w:val="24"/>
        </w:rPr>
        <w:t>Vehikel</w:t>
      </w:r>
      <w:r w:rsidR="0049403C">
        <w:rPr>
          <w:rFonts w:ascii="Times New Roman" w:hAnsi="Times New Roman" w:cs="Times New Roman"/>
          <w:sz w:val="24"/>
        </w:rPr>
        <w:t>“</w:t>
      </w:r>
      <w:r w:rsidR="001B57C0" w:rsidRPr="00637FCB">
        <w:rPr>
          <w:rFonts w:ascii="Times New Roman" w:hAnsi="Times New Roman" w:cs="Times New Roman"/>
          <w:sz w:val="24"/>
        </w:rPr>
        <w:t xml:space="preserve"> bergen die Gefahr, Tumoren auszulösen. Es ist jedoch mittlerweile gelungen, die Viren, nachdem sie ihre Arbeit verrichtet haben, mittels einer molekularen Schere wieder aus den pluripotenten Zellen heraus zu schneiden beziehungsweise statt Retroviren andere Vektoren zu nutzen. </w:t>
      </w:r>
    </w:p>
    <w:p w:rsidR="00AE7251" w:rsidRPr="00637FCB" w:rsidRDefault="00AE7251" w:rsidP="00D7086D">
      <w:pPr>
        <w:jc w:val="both"/>
        <w:rPr>
          <w:rFonts w:ascii="Times New Roman" w:hAnsi="Times New Roman" w:cs="Times New Roman"/>
          <w:sz w:val="24"/>
        </w:rPr>
      </w:pPr>
    </w:p>
    <w:p w:rsidR="00AE7251" w:rsidRPr="00637FCB" w:rsidRDefault="00EA51F4" w:rsidP="00D7086D">
      <w:pPr>
        <w:jc w:val="both"/>
        <w:rPr>
          <w:rFonts w:ascii="Times New Roman" w:hAnsi="Times New Roman" w:cs="Times New Roman"/>
          <w:sz w:val="24"/>
        </w:rPr>
      </w:pPr>
      <w:r>
        <w:rPr>
          <w:rFonts w:ascii="Times New Roman" w:hAnsi="Times New Roman" w:cs="Times New Roman"/>
          <w:sz w:val="24"/>
        </w:rPr>
        <w:t>„</w:t>
      </w:r>
      <w:r w:rsidR="001B57C0" w:rsidRPr="00637FCB">
        <w:rPr>
          <w:rFonts w:ascii="Times New Roman" w:hAnsi="Times New Roman" w:cs="Times New Roman"/>
          <w:sz w:val="24"/>
        </w:rPr>
        <w:t>Ferner sind wir auf der Such</w:t>
      </w:r>
      <w:r w:rsidR="0049403C">
        <w:rPr>
          <w:rFonts w:ascii="Times New Roman" w:hAnsi="Times New Roman" w:cs="Times New Roman"/>
          <w:sz w:val="24"/>
        </w:rPr>
        <w:t xml:space="preserve">e nach </w:t>
      </w:r>
      <w:r w:rsidR="0049403C">
        <w:rPr>
          <w:rFonts w:ascii="MS Reference Sans Serif" w:hAnsi="MS Reference Sans Serif" w:cs="MS Reference Sans Serif"/>
          <w:sz w:val="24"/>
        </w:rPr>
        <w:t>ˈ</w:t>
      </w:r>
      <w:r w:rsidR="001B57C0" w:rsidRPr="00637FCB">
        <w:rPr>
          <w:rFonts w:ascii="Times New Roman" w:hAnsi="Times New Roman" w:cs="Times New Roman"/>
          <w:sz w:val="24"/>
        </w:rPr>
        <w:t>Übersetzungsfaktoren</w:t>
      </w:r>
      <w:r w:rsidR="0049403C">
        <w:rPr>
          <w:rFonts w:ascii="MS Reference Sans Serif" w:hAnsi="MS Reference Sans Serif" w:cs="MS Reference Sans Serif"/>
          <w:sz w:val="24"/>
        </w:rPr>
        <w:t>ˈ</w:t>
      </w:r>
      <w:r w:rsidR="001B57C0" w:rsidRPr="00637FCB">
        <w:rPr>
          <w:rFonts w:ascii="Times New Roman" w:hAnsi="Times New Roman" w:cs="Times New Roman"/>
          <w:sz w:val="24"/>
        </w:rPr>
        <w:t xml:space="preserve"> (Transkriptoren), die zum einen die Rate an erfolgreichen Reprogrammierungen – ein immer noch zufälliger Prozess – erhöhen und zum anderen die bestmögliche</w:t>
      </w:r>
      <w:r w:rsidR="00AE7251" w:rsidRPr="00637FCB">
        <w:rPr>
          <w:rFonts w:ascii="Times New Roman" w:hAnsi="Times New Roman" w:cs="Times New Roman"/>
          <w:sz w:val="24"/>
        </w:rPr>
        <w:t>n Stammzellen zu finden helfen</w:t>
      </w:r>
      <w:r>
        <w:rPr>
          <w:rFonts w:ascii="Times New Roman" w:hAnsi="Times New Roman" w:cs="Times New Roman"/>
          <w:sz w:val="24"/>
        </w:rPr>
        <w:t>“</w:t>
      </w:r>
      <w:r w:rsidR="00AE7251" w:rsidRPr="00637FCB">
        <w:rPr>
          <w:rFonts w:ascii="Times New Roman" w:hAnsi="Times New Roman" w:cs="Times New Roman"/>
          <w:sz w:val="24"/>
        </w:rPr>
        <w:t>, so Jaenisch. Er wies darauf hin, dass sich nur die wenigsten gespendeten Körperzellen in iPS umwandeln ließen und pluripotent</w:t>
      </w:r>
      <w:r w:rsidR="00567197" w:rsidRPr="00637FCB">
        <w:rPr>
          <w:rFonts w:ascii="Times New Roman" w:hAnsi="Times New Roman" w:cs="Times New Roman"/>
          <w:sz w:val="24"/>
        </w:rPr>
        <w:t xml:space="preserve"> würden. </w:t>
      </w:r>
      <w:r w:rsidR="002309F7">
        <w:rPr>
          <w:rFonts w:ascii="Times New Roman" w:hAnsi="Times New Roman" w:cs="Times New Roman"/>
          <w:sz w:val="24"/>
        </w:rPr>
        <w:t xml:space="preserve">Seine </w:t>
      </w:r>
      <w:r w:rsidR="00E57B9B" w:rsidRPr="00637FCB">
        <w:rPr>
          <w:rFonts w:ascii="Times New Roman" w:hAnsi="Times New Roman" w:cs="Times New Roman"/>
          <w:sz w:val="24"/>
        </w:rPr>
        <w:t xml:space="preserve">Arbeitsgruppe </w:t>
      </w:r>
      <w:r w:rsidR="002309F7">
        <w:rPr>
          <w:rFonts w:ascii="Times New Roman" w:hAnsi="Times New Roman" w:cs="Times New Roman"/>
          <w:sz w:val="24"/>
        </w:rPr>
        <w:t xml:space="preserve">am </w:t>
      </w:r>
      <w:r w:rsidR="00634CC8" w:rsidRPr="00637FCB">
        <w:rPr>
          <w:rFonts w:ascii="Times New Roman" w:hAnsi="Times New Roman" w:cs="Times New Roman"/>
          <w:sz w:val="24"/>
        </w:rPr>
        <w:t xml:space="preserve">Whitehead Institut </w:t>
      </w:r>
      <w:r w:rsidR="00E57B9B" w:rsidRPr="00637FCB">
        <w:rPr>
          <w:rFonts w:ascii="Times New Roman" w:hAnsi="Times New Roman" w:cs="Times New Roman"/>
          <w:sz w:val="24"/>
        </w:rPr>
        <w:t>hat</w:t>
      </w:r>
      <w:r w:rsidR="00AE7251" w:rsidRPr="00637FCB">
        <w:rPr>
          <w:rFonts w:ascii="Times New Roman" w:hAnsi="Times New Roman" w:cs="Times New Roman"/>
          <w:sz w:val="24"/>
        </w:rPr>
        <w:t xml:space="preserve"> zum einen den Signalweg der Moleküle p53/p21 (er bremst die Aktivität von Genen) blockiert, zum anderen einen Marker namens Lin28 so angeregt, dass sich die Zellen schneller teilen. Beide Wege führen dazu, dass sich iPS-Zellen beschleunigt bilden. </w:t>
      </w:r>
      <w:r>
        <w:rPr>
          <w:rFonts w:ascii="Times New Roman" w:hAnsi="Times New Roman" w:cs="Times New Roman"/>
          <w:sz w:val="24"/>
        </w:rPr>
        <w:t>„</w:t>
      </w:r>
      <w:r w:rsidR="00AE7251" w:rsidRPr="00637FCB">
        <w:rPr>
          <w:rFonts w:ascii="Times New Roman" w:hAnsi="Times New Roman" w:cs="Times New Roman"/>
          <w:sz w:val="24"/>
        </w:rPr>
        <w:t>Diese Ergebnisse lassen den Schluss zu, dass die Zahl der Zellteilungen ein Schlüsselparameter ist, der das epigenetische Umprogrammieren der Körperze</w:t>
      </w:r>
      <w:r w:rsidR="00D4684E" w:rsidRPr="00637FCB">
        <w:rPr>
          <w:rFonts w:ascii="Times New Roman" w:hAnsi="Times New Roman" w:cs="Times New Roman"/>
          <w:sz w:val="24"/>
        </w:rPr>
        <w:t>lle in die Pluripotenz antreibt</w:t>
      </w:r>
      <w:r>
        <w:rPr>
          <w:rFonts w:ascii="Times New Roman" w:hAnsi="Times New Roman" w:cs="Times New Roman"/>
          <w:sz w:val="24"/>
        </w:rPr>
        <w:t>“</w:t>
      </w:r>
      <w:r w:rsidR="00634CC8" w:rsidRPr="00637FCB">
        <w:rPr>
          <w:rFonts w:ascii="Times New Roman" w:hAnsi="Times New Roman" w:cs="Times New Roman"/>
          <w:sz w:val="24"/>
        </w:rPr>
        <w:t xml:space="preserve">, sagte </w:t>
      </w:r>
      <w:r w:rsidR="002309F7">
        <w:rPr>
          <w:rFonts w:ascii="Times New Roman" w:hAnsi="Times New Roman" w:cs="Times New Roman"/>
          <w:sz w:val="24"/>
        </w:rPr>
        <w:t>Jaenisch.</w:t>
      </w:r>
    </w:p>
    <w:p w:rsidR="00567197" w:rsidRPr="00637FCB" w:rsidRDefault="00567197" w:rsidP="00D7086D">
      <w:pPr>
        <w:jc w:val="both"/>
        <w:rPr>
          <w:rFonts w:ascii="Times New Roman" w:hAnsi="Times New Roman" w:cs="Times New Roman"/>
          <w:sz w:val="24"/>
        </w:rPr>
      </w:pPr>
    </w:p>
    <w:p w:rsidR="00567197" w:rsidRPr="00637FCB" w:rsidRDefault="00567197" w:rsidP="00D7086D">
      <w:pPr>
        <w:jc w:val="both"/>
        <w:rPr>
          <w:rFonts w:ascii="Times New Roman" w:hAnsi="Times New Roman" w:cs="Times New Roman"/>
          <w:b/>
          <w:sz w:val="24"/>
        </w:rPr>
      </w:pPr>
      <w:r w:rsidRPr="00637FCB">
        <w:rPr>
          <w:rFonts w:ascii="Times New Roman" w:hAnsi="Times New Roman" w:cs="Times New Roman"/>
          <w:b/>
          <w:sz w:val="24"/>
        </w:rPr>
        <w:t>Gezielte Veränderung von Genen in humanen embryonalen Stammzellen</w:t>
      </w:r>
    </w:p>
    <w:p w:rsidR="001B57C0" w:rsidRPr="00637FCB" w:rsidRDefault="00567197" w:rsidP="00D7086D">
      <w:pPr>
        <w:jc w:val="both"/>
        <w:rPr>
          <w:rFonts w:ascii="Times New Roman" w:hAnsi="Times New Roman" w:cs="Times New Roman"/>
          <w:sz w:val="24"/>
        </w:rPr>
      </w:pPr>
      <w:r w:rsidRPr="00637FCB">
        <w:rPr>
          <w:rFonts w:ascii="Times New Roman" w:hAnsi="Times New Roman" w:cs="Times New Roman"/>
          <w:sz w:val="24"/>
        </w:rPr>
        <w:t>Hinzu komme, dass das gezielt</w:t>
      </w:r>
      <w:r w:rsidR="003C1AEF">
        <w:rPr>
          <w:rFonts w:ascii="Times New Roman" w:hAnsi="Times New Roman" w:cs="Times New Roman"/>
          <w:sz w:val="24"/>
        </w:rPr>
        <w:t>e Einbringen eines DNA-</w:t>
      </w:r>
      <w:r w:rsidR="006F050E" w:rsidRPr="00637FCB">
        <w:rPr>
          <w:rFonts w:ascii="Times New Roman" w:hAnsi="Times New Roman" w:cs="Times New Roman"/>
          <w:sz w:val="24"/>
        </w:rPr>
        <w:t>Moleküls</w:t>
      </w:r>
      <w:r w:rsidRPr="00637FCB">
        <w:rPr>
          <w:rFonts w:ascii="Times New Roman" w:hAnsi="Times New Roman" w:cs="Times New Roman"/>
          <w:sz w:val="24"/>
        </w:rPr>
        <w:t xml:space="preserve"> in eine Zelle sehr ineffizient  und damit ein wesentliches Hindernis dafür sei, die Potenziale humaner embryonaler Stammzellen und auch von iPS-Zellen zu nutzen. Mit einer neuen Technik </w:t>
      </w:r>
      <w:r w:rsidR="00D4684E" w:rsidRPr="00637FCB">
        <w:rPr>
          <w:rFonts w:ascii="Times New Roman" w:hAnsi="Times New Roman" w:cs="Times New Roman"/>
          <w:sz w:val="24"/>
        </w:rPr>
        <w:t>sei</w:t>
      </w:r>
      <w:r w:rsidRPr="00637FCB">
        <w:rPr>
          <w:rFonts w:ascii="Times New Roman" w:hAnsi="Times New Roman" w:cs="Times New Roman"/>
          <w:sz w:val="24"/>
        </w:rPr>
        <w:t xml:space="preserve"> es gelungen, angeschaltete und abgeschaltete Gene in humanen embryonalen Stammzellen und</w:t>
      </w:r>
      <w:r w:rsidR="00D4684E" w:rsidRPr="00637FCB">
        <w:rPr>
          <w:rFonts w:ascii="Times New Roman" w:hAnsi="Times New Roman" w:cs="Times New Roman"/>
          <w:sz w:val="24"/>
        </w:rPr>
        <w:t xml:space="preserve"> in iPS-Zellen zu modifizieren.</w:t>
      </w:r>
      <w:r w:rsidRPr="00637FCB">
        <w:rPr>
          <w:rFonts w:ascii="Times New Roman" w:hAnsi="Times New Roman" w:cs="Times New Roman"/>
          <w:sz w:val="24"/>
        </w:rPr>
        <w:t xml:space="preserve"> Dabei wird mit Enzymen (zinc finger nucleasen, ZFN) ein Gen in die Zelle eingebracht und dafür ein an einer ganz bestimmten Stelle ein Stück DNA entfernt, repariert oder überexprimiert.</w:t>
      </w:r>
    </w:p>
    <w:p w:rsidR="001B57C0" w:rsidRPr="00637FCB" w:rsidRDefault="001B57C0" w:rsidP="00D7086D">
      <w:pPr>
        <w:jc w:val="both"/>
        <w:rPr>
          <w:rFonts w:ascii="Times New Roman" w:hAnsi="Times New Roman" w:cs="Times New Roman"/>
          <w:sz w:val="24"/>
        </w:rPr>
      </w:pPr>
    </w:p>
    <w:p w:rsidR="001B57C0" w:rsidRPr="00637FCB" w:rsidRDefault="001B57C0" w:rsidP="00D7086D">
      <w:pPr>
        <w:jc w:val="both"/>
        <w:rPr>
          <w:rFonts w:ascii="Times New Roman" w:hAnsi="Times New Roman" w:cs="Times New Roman"/>
          <w:sz w:val="24"/>
        </w:rPr>
      </w:pPr>
      <w:r w:rsidRPr="00637FCB">
        <w:rPr>
          <w:rFonts w:ascii="Times New Roman" w:hAnsi="Times New Roman" w:cs="Times New Roman"/>
          <w:sz w:val="24"/>
        </w:rPr>
        <w:t xml:space="preserve">Entscheidend </w:t>
      </w:r>
      <w:r w:rsidR="00567197" w:rsidRPr="00637FCB">
        <w:rPr>
          <w:rFonts w:ascii="Times New Roman" w:hAnsi="Times New Roman" w:cs="Times New Roman"/>
          <w:sz w:val="24"/>
        </w:rPr>
        <w:t>für das bessere Verständnis der Umprogrammierung sei</w:t>
      </w:r>
      <w:r w:rsidRPr="00637FCB">
        <w:rPr>
          <w:rFonts w:ascii="Times New Roman" w:hAnsi="Times New Roman" w:cs="Times New Roman"/>
          <w:sz w:val="24"/>
        </w:rPr>
        <w:t xml:space="preserve"> die Kenntnis des vererbten, aber nicht in der DNA festgelegten Umfelds, der Epigenetik: I</w:t>
      </w:r>
      <w:r w:rsidR="0049403C">
        <w:rPr>
          <w:rFonts w:ascii="Times New Roman" w:hAnsi="Times New Roman" w:cs="Times New Roman"/>
          <w:sz w:val="24"/>
        </w:rPr>
        <w:t>n verschiedenen Zellen ist die „</w:t>
      </w:r>
      <w:r w:rsidRPr="00637FCB">
        <w:rPr>
          <w:rFonts w:ascii="Times New Roman" w:hAnsi="Times New Roman" w:cs="Times New Roman"/>
          <w:sz w:val="24"/>
        </w:rPr>
        <w:t>Arbeit</w:t>
      </w:r>
      <w:r w:rsidR="00EA51F4">
        <w:rPr>
          <w:rFonts w:ascii="Times New Roman" w:hAnsi="Times New Roman" w:cs="Times New Roman"/>
          <w:sz w:val="24"/>
        </w:rPr>
        <w:t>“</w:t>
      </w:r>
      <w:r w:rsidRPr="00637FCB">
        <w:rPr>
          <w:rFonts w:ascii="Times New Roman" w:hAnsi="Times New Roman" w:cs="Times New Roman"/>
          <w:sz w:val="24"/>
        </w:rPr>
        <w:t xml:space="preserve"> der (nahezu immer gleichen) DNA unterschiedlich, was dazu führt, dass jeweils andere Gene aktiviert werden. </w:t>
      </w:r>
      <w:r w:rsidR="00EA51F4">
        <w:rPr>
          <w:rFonts w:ascii="Times New Roman" w:hAnsi="Times New Roman" w:cs="Times New Roman"/>
          <w:sz w:val="24"/>
        </w:rPr>
        <w:t>„</w:t>
      </w:r>
      <w:r w:rsidRPr="00637FCB">
        <w:rPr>
          <w:rFonts w:ascii="Times New Roman" w:hAnsi="Times New Roman" w:cs="Times New Roman"/>
          <w:sz w:val="24"/>
        </w:rPr>
        <w:t>Die Epigenetik ist somit der entscheidende Steuerungsmechanismus – und die Reprogrammierung von adulten Zellen nichts anderes a</w:t>
      </w:r>
      <w:r w:rsidR="00157701" w:rsidRPr="00637FCB">
        <w:rPr>
          <w:rFonts w:ascii="Times New Roman" w:hAnsi="Times New Roman" w:cs="Times New Roman"/>
          <w:sz w:val="24"/>
        </w:rPr>
        <w:t>ls ein epigenetisches Phänomen</w:t>
      </w:r>
      <w:r w:rsidR="0049403C">
        <w:rPr>
          <w:rFonts w:ascii="Times New Roman" w:hAnsi="Times New Roman" w:cs="Times New Roman"/>
          <w:sz w:val="24"/>
        </w:rPr>
        <w:t>“</w:t>
      </w:r>
      <w:r w:rsidR="00157701" w:rsidRPr="00637FCB">
        <w:rPr>
          <w:rFonts w:ascii="Times New Roman" w:hAnsi="Times New Roman" w:cs="Times New Roman"/>
          <w:sz w:val="24"/>
        </w:rPr>
        <w:t>, erklärte Jaenisch. Sie zu verstehen heiße</w:t>
      </w:r>
      <w:r w:rsidRPr="00637FCB">
        <w:rPr>
          <w:rFonts w:ascii="Times New Roman" w:hAnsi="Times New Roman" w:cs="Times New Roman"/>
          <w:sz w:val="24"/>
        </w:rPr>
        <w:t xml:space="preserve">, das beste </w:t>
      </w:r>
      <w:r w:rsidR="0049403C">
        <w:rPr>
          <w:rFonts w:ascii="Times New Roman" w:hAnsi="Times New Roman" w:cs="Times New Roman"/>
          <w:sz w:val="24"/>
        </w:rPr>
        <w:t>„</w:t>
      </w:r>
      <w:r w:rsidRPr="00637FCB">
        <w:rPr>
          <w:rFonts w:ascii="Times New Roman" w:hAnsi="Times New Roman" w:cs="Times New Roman"/>
          <w:sz w:val="24"/>
        </w:rPr>
        <w:t>Rezept</w:t>
      </w:r>
      <w:r w:rsidR="00EA51F4">
        <w:rPr>
          <w:rFonts w:ascii="Times New Roman" w:hAnsi="Times New Roman" w:cs="Times New Roman"/>
          <w:sz w:val="24"/>
        </w:rPr>
        <w:t>“</w:t>
      </w:r>
      <w:r w:rsidRPr="00637FCB">
        <w:rPr>
          <w:rFonts w:ascii="Times New Roman" w:hAnsi="Times New Roman" w:cs="Times New Roman"/>
          <w:sz w:val="24"/>
        </w:rPr>
        <w:t xml:space="preserve"> zur Herstellung von induzierten pluripotenten Stammzellen zu finden.</w:t>
      </w:r>
    </w:p>
    <w:p w:rsidR="001B57C0" w:rsidRPr="00637FCB" w:rsidRDefault="001B57C0" w:rsidP="00D7086D">
      <w:pPr>
        <w:jc w:val="both"/>
        <w:rPr>
          <w:rFonts w:ascii="Times New Roman" w:hAnsi="Times New Roman" w:cs="Times New Roman"/>
          <w:sz w:val="24"/>
        </w:rPr>
      </w:pPr>
    </w:p>
    <w:p w:rsidR="001B57C0" w:rsidRPr="00637FCB" w:rsidRDefault="001B57C0" w:rsidP="00D7086D">
      <w:pPr>
        <w:jc w:val="both"/>
        <w:rPr>
          <w:rFonts w:ascii="Times New Roman" w:hAnsi="Times New Roman" w:cs="Times New Roman"/>
          <w:b/>
          <w:sz w:val="24"/>
        </w:rPr>
      </w:pPr>
      <w:r w:rsidRPr="00637FCB">
        <w:rPr>
          <w:rFonts w:ascii="Times New Roman" w:hAnsi="Times New Roman" w:cs="Times New Roman"/>
          <w:b/>
          <w:sz w:val="24"/>
        </w:rPr>
        <w:t>Verschiedene Stadien der Pluripotenz</w:t>
      </w:r>
    </w:p>
    <w:p w:rsidR="001F4ED5" w:rsidRDefault="001B57C0" w:rsidP="00D7086D">
      <w:pPr>
        <w:jc w:val="both"/>
        <w:rPr>
          <w:rFonts w:ascii="Times New Roman" w:hAnsi="Times New Roman" w:cs="Times New Roman"/>
          <w:sz w:val="24"/>
        </w:rPr>
      </w:pPr>
      <w:r w:rsidRPr="00637FCB">
        <w:rPr>
          <w:rFonts w:ascii="Times New Roman" w:hAnsi="Times New Roman" w:cs="Times New Roman"/>
          <w:sz w:val="24"/>
        </w:rPr>
        <w:t>Embryonale Stammzellen des Menschen und der Maus stammen von Blastozysten, einem frühen Entwicklungsstadium des Embryos (beim Menschen: 1. Woche), haben aber sehr unterschiedliche biologische Eigenschaften. Bisherige molekulare Analysen deute</w:t>
      </w:r>
      <w:r w:rsidR="00937A73" w:rsidRPr="00637FCB">
        <w:rPr>
          <w:rFonts w:ascii="Times New Roman" w:hAnsi="Times New Roman" w:cs="Times New Roman"/>
          <w:sz w:val="24"/>
        </w:rPr>
        <w:t>te</w:t>
      </w:r>
      <w:r w:rsidRPr="00637FCB">
        <w:rPr>
          <w:rFonts w:ascii="Times New Roman" w:hAnsi="Times New Roman" w:cs="Times New Roman"/>
          <w:sz w:val="24"/>
        </w:rPr>
        <w:t>n darauf hin, dass pluripotente embryonale Stammzellen des Menschen den Stammzellen von Mäusen aus dem Epiblast-Stadium ähn</w:t>
      </w:r>
      <w:r w:rsidR="007F5B2D" w:rsidRPr="00637FCB">
        <w:rPr>
          <w:rFonts w:ascii="Times New Roman" w:hAnsi="Times New Roman" w:cs="Times New Roman"/>
          <w:sz w:val="24"/>
        </w:rPr>
        <w:t xml:space="preserve">eln, einem </w:t>
      </w:r>
      <w:r w:rsidR="006F050E" w:rsidRPr="00637FCB">
        <w:rPr>
          <w:rFonts w:ascii="Times New Roman" w:hAnsi="Times New Roman" w:cs="Times New Roman"/>
          <w:sz w:val="24"/>
        </w:rPr>
        <w:t>fortgeschritteneren</w:t>
      </w:r>
      <w:r w:rsidR="003303AD" w:rsidRPr="00637FCB">
        <w:rPr>
          <w:rFonts w:ascii="Times New Roman" w:hAnsi="Times New Roman" w:cs="Times New Roman"/>
          <w:sz w:val="24"/>
        </w:rPr>
        <w:t xml:space="preserve"> Entwicklungsstadium</w:t>
      </w:r>
      <w:r w:rsidRPr="00637FCB">
        <w:rPr>
          <w:rFonts w:ascii="Times New Roman" w:hAnsi="Times New Roman" w:cs="Times New Roman"/>
          <w:sz w:val="24"/>
        </w:rPr>
        <w:t>.</w:t>
      </w:r>
      <w:r w:rsidR="006F050E" w:rsidRPr="00637FCB">
        <w:rPr>
          <w:rFonts w:ascii="Times New Roman" w:hAnsi="Times New Roman" w:cs="Times New Roman"/>
          <w:sz w:val="24"/>
        </w:rPr>
        <w:t xml:space="preserve"> </w:t>
      </w:r>
      <w:r w:rsidR="00EA51F4">
        <w:rPr>
          <w:rFonts w:ascii="Times New Roman" w:hAnsi="Times New Roman" w:cs="Times New Roman"/>
          <w:sz w:val="24"/>
        </w:rPr>
        <w:t>Die Gruppe von Jaenisch</w:t>
      </w:r>
      <w:r w:rsidR="006F050E" w:rsidRPr="00637FCB">
        <w:rPr>
          <w:rFonts w:ascii="Times New Roman" w:hAnsi="Times New Roman" w:cs="Times New Roman"/>
          <w:sz w:val="24"/>
        </w:rPr>
        <w:t xml:space="preserve"> </w:t>
      </w:r>
      <w:r w:rsidR="000B03B7" w:rsidRPr="00637FCB">
        <w:rPr>
          <w:rFonts w:ascii="Times New Roman" w:hAnsi="Times New Roman" w:cs="Times New Roman"/>
          <w:sz w:val="24"/>
        </w:rPr>
        <w:t>hat</w:t>
      </w:r>
      <w:r w:rsidR="006F050E" w:rsidRPr="00637FCB">
        <w:rPr>
          <w:rFonts w:ascii="Times New Roman" w:hAnsi="Times New Roman" w:cs="Times New Roman"/>
          <w:sz w:val="24"/>
        </w:rPr>
        <w:t xml:space="preserve"> herkömmliche </w:t>
      </w:r>
      <w:r w:rsidRPr="00637FCB">
        <w:rPr>
          <w:rFonts w:ascii="Times New Roman" w:hAnsi="Times New Roman" w:cs="Times New Roman"/>
          <w:sz w:val="24"/>
        </w:rPr>
        <w:t>humane embryonale Stammzellen in ein unreiferes Stadium gebracht,</w:t>
      </w:r>
      <w:r w:rsidR="006F050E" w:rsidRPr="00637FCB">
        <w:rPr>
          <w:rFonts w:ascii="Times New Roman" w:hAnsi="Times New Roman" w:cs="Times New Roman"/>
          <w:sz w:val="24"/>
        </w:rPr>
        <w:t xml:space="preserve"> das in sehr hohem Maß dem von </w:t>
      </w:r>
      <w:r w:rsidRPr="00637FCB">
        <w:rPr>
          <w:rFonts w:ascii="Times New Roman" w:hAnsi="Times New Roman" w:cs="Times New Roman"/>
          <w:sz w:val="24"/>
        </w:rPr>
        <w:t>pluripotenten embryonalen Stammzellen der Maus entspricht.</w:t>
      </w:r>
    </w:p>
    <w:p w:rsidR="003C1AEF" w:rsidRPr="00637FCB" w:rsidRDefault="003C1AEF" w:rsidP="00D7086D">
      <w:pPr>
        <w:jc w:val="both"/>
        <w:rPr>
          <w:rFonts w:ascii="Times New Roman" w:hAnsi="Times New Roman" w:cs="Times New Roman"/>
          <w:sz w:val="24"/>
        </w:rPr>
      </w:pPr>
    </w:p>
    <w:p w:rsidR="006F050E" w:rsidRPr="00637FCB" w:rsidRDefault="001B57C0" w:rsidP="00D7086D">
      <w:pPr>
        <w:jc w:val="both"/>
        <w:rPr>
          <w:rFonts w:ascii="Times New Roman" w:hAnsi="Times New Roman" w:cs="Times New Roman"/>
          <w:sz w:val="24"/>
        </w:rPr>
      </w:pPr>
      <w:r w:rsidRPr="00637FCB">
        <w:rPr>
          <w:rFonts w:ascii="Times New Roman" w:hAnsi="Times New Roman" w:cs="Times New Roman"/>
          <w:sz w:val="24"/>
        </w:rPr>
        <w:t>Im Gegensatz zu herkömmlichen hum</w:t>
      </w:r>
      <w:r w:rsidR="006F050E" w:rsidRPr="00637FCB">
        <w:rPr>
          <w:rFonts w:ascii="Times New Roman" w:hAnsi="Times New Roman" w:cs="Times New Roman"/>
          <w:sz w:val="24"/>
        </w:rPr>
        <w:t xml:space="preserve">anen embryonalen Stammzellen </w:t>
      </w:r>
      <w:r w:rsidRPr="00637FCB">
        <w:rPr>
          <w:rFonts w:ascii="Times New Roman" w:hAnsi="Times New Roman" w:cs="Times New Roman"/>
          <w:sz w:val="24"/>
        </w:rPr>
        <w:t>haben diese epigenetisch v</w:t>
      </w:r>
      <w:r w:rsidR="00687CD6" w:rsidRPr="00637FCB">
        <w:rPr>
          <w:rFonts w:ascii="Times New Roman" w:hAnsi="Times New Roman" w:cs="Times New Roman"/>
          <w:sz w:val="24"/>
        </w:rPr>
        <w:t xml:space="preserve">eränderten Zellen Eigenschaften, </w:t>
      </w:r>
      <w:r w:rsidRPr="00637FCB">
        <w:rPr>
          <w:rFonts w:ascii="Times New Roman" w:hAnsi="Times New Roman" w:cs="Times New Roman"/>
          <w:sz w:val="24"/>
        </w:rPr>
        <w:t xml:space="preserve">die denen von embryonalen Stammzellen der Maus </w:t>
      </w:r>
      <w:r w:rsidR="00687CD6" w:rsidRPr="00637FCB">
        <w:rPr>
          <w:rFonts w:ascii="Times New Roman" w:hAnsi="Times New Roman" w:cs="Times New Roman"/>
          <w:sz w:val="24"/>
        </w:rPr>
        <w:t xml:space="preserve">sehr </w:t>
      </w:r>
      <w:r w:rsidRPr="00637FCB">
        <w:rPr>
          <w:rFonts w:ascii="Times New Roman" w:hAnsi="Times New Roman" w:cs="Times New Roman"/>
          <w:sz w:val="24"/>
        </w:rPr>
        <w:t xml:space="preserve">ähneln. Die Gewinnung </w:t>
      </w:r>
      <w:r w:rsidR="0049403C">
        <w:rPr>
          <w:rFonts w:ascii="Times New Roman" w:hAnsi="Times New Roman" w:cs="Times New Roman"/>
          <w:sz w:val="24"/>
        </w:rPr>
        <w:t>solcher „</w:t>
      </w:r>
      <w:r w:rsidR="00AF1095" w:rsidRPr="00637FCB">
        <w:rPr>
          <w:rFonts w:ascii="Times New Roman" w:hAnsi="Times New Roman" w:cs="Times New Roman"/>
          <w:sz w:val="24"/>
        </w:rPr>
        <w:t>naiven</w:t>
      </w:r>
      <w:r w:rsidR="00EA51F4">
        <w:rPr>
          <w:rFonts w:ascii="Times New Roman" w:hAnsi="Times New Roman" w:cs="Times New Roman"/>
          <w:sz w:val="24"/>
        </w:rPr>
        <w:t>“</w:t>
      </w:r>
      <w:r w:rsidRPr="00637FCB">
        <w:rPr>
          <w:rFonts w:ascii="Times New Roman" w:hAnsi="Times New Roman" w:cs="Times New Roman"/>
          <w:sz w:val="24"/>
        </w:rPr>
        <w:t xml:space="preserve"> </w:t>
      </w:r>
      <w:r w:rsidR="00AF1095" w:rsidRPr="00637FCB">
        <w:rPr>
          <w:rFonts w:ascii="Times New Roman" w:hAnsi="Times New Roman" w:cs="Times New Roman"/>
          <w:sz w:val="24"/>
        </w:rPr>
        <w:t>humanen</w:t>
      </w:r>
      <w:r w:rsidRPr="00637FCB">
        <w:rPr>
          <w:rFonts w:ascii="Times New Roman" w:hAnsi="Times New Roman" w:cs="Times New Roman"/>
          <w:sz w:val="24"/>
        </w:rPr>
        <w:t xml:space="preserve"> embryonaler Stammzellen </w:t>
      </w:r>
      <w:r w:rsidR="00937A73" w:rsidRPr="00637FCB">
        <w:rPr>
          <w:rFonts w:ascii="Times New Roman" w:hAnsi="Times New Roman" w:cs="Times New Roman"/>
          <w:sz w:val="24"/>
        </w:rPr>
        <w:t>werde</w:t>
      </w:r>
      <w:r w:rsidRPr="00637FCB">
        <w:rPr>
          <w:rFonts w:ascii="Times New Roman" w:hAnsi="Times New Roman" w:cs="Times New Roman"/>
          <w:sz w:val="24"/>
        </w:rPr>
        <w:t xml:space="preserve"> es ermöglichen, das bisher undefinierte pluripotente Stadium molekular zu analysieren. Dadurch eröffnen sich eventuell neue Möglichkeiten für patientenspezifische, krankheitsrelevante Forschungen.</w:t>
      </w:r>
    </w:p>
    <w:p w:rsidR="006F050E" w:rsidRPr="00637FCB" w:rsidRDefault="006F050E" w:rsidP="00D7086D">
      <w:pPr>
        <w:jc w:val="both"/>
        <w:rPr>
          <w:rFonts w:ascii="Times New Roman" w:hAnsi="Times New Roman" w:cs="Times New Roman"/>
          <w:sz w:val="24"/>
        </w:rPr>
      </w:pPr>
    </w:p>
    <w:p w:rsidR="001B57C0" w:rsidRPr="00637FCB" w:rsidRDefault="000B03B7" w:rsidP="00D7086D">
      <w:pPr>
        <w:jc w:val="both"/>
        <w:rPr>
          <w:rFonts w:ascii="Times New Roman" w:hAnsi="Times New Roman" w:cs="Times New Roman"/>
          <w:sz w:val="24"/>
        </w:rPr>
      </w:pPr>
      <w:r w:rsidRPr="00637FCB">
        <w:rPr>
          <w:rFonts w:ascii="Times New Roman" w:hAnsi="Times New Roman" w:cs="Times New Roman"/>
          <w:b/>
          <w:sz w:val="24"/>
        </w:rPr>
        <w:t>Zukunftsaussicht</w:t>
      </w:r>
    </w:p>
    <w:p w:rsidR="001B57C0" w:rsidRPr="00637FCB" w:rsidRDefault="00EA51F4" w:rsidP="00D7086D">
      <w:pPr>
        <w:jc w:val="both"/>
        <w:rPr>
          <w:rFonts w:ascii="Times New Roman" w:hAnsi="Times New Roman" w:cs="Times New Roman"/>
          <w:sz w:val="24"/>
        </w:rPr>
      </w:pPr>
      <w:r>
        <w:rPr>
          <w:rFonts w:ascii="Times New Roman" w:hAnsi="Times New Roman" w:cs="Times New Roman"/>
          <w:sz w:val="24"/>
        </w:rPr>
        <w:t xml:space="preserve">Der Forschungsgruppe von </w:t>
      </w:r>
      <w:r w:rsidR="00F90A50" w:rsidRPr="00637FCB">
        <w:rPr>
          <w:rFonts w:ascii="Times New Roman" w:hAnsi="Times New Roman" w:cs="Times New Roman"/>
          <w:sz w:val="24"/>
        </w:rPr>
        <w:t>Prof. Jaenisch ist es u</w:t>
      </w:r>
      <w:r w:rsidR="001B57C0" w:rsidRPr="00637FCB">
        <w:rPr>
          <w:rFonts w:ascii="Times New Roman" w:hAnsi="Times New Roman" w:cs="Times New Roman"/>
          <w:sz w:val="24"/>
        </w:rPr>
        <w:t xml:space="preserve">nter anderem gelungen, Zellen von Patienten mit der nicht-vererbbaren Form der Parkinson-Krankheit in iPS-Zellen </w:t>
      </w:r>
      <w:r w:rsidR="00AF1095" w:rsidRPr="00637FCB">
        <w:rPr>
          <w:rFonts w:ascii="Times New Roman" w:hAnsi="Times New Roman" w:cs="Times New Roman"/>
          <w:sz w:val="24"/>
        </w:rPr>
        <w:t>umzuwandeln. Ziel dieser</w:t>
      </w:r>
      <w:r w:rsidR="001B57C0" w:rsidRPr="00637FCB">
        <w:rPr>
          <w:rFonts w:ascii="Times New Roman" w:hAnsi="Times New Roman" w:cs="Times New Roman"/>
          <w:sz w:val="24"/>
        </w:rPr>
        <w:t xml:space="preserve"> </w:t>
      </w:r>
      <w:r w:rsidR="00AF1095" w:rsidRPr="00637FCB">
        <w:rPr>
          <w:rFonts w:ascii="Times New Roman" w:hAnsi="Times New Roman" w:cs="Times New Roman"/>
          <w:sz w:val="24"/>
        </w:rPr>
        <w:t>A</w:t>
      </w:r>
      <w:r w:rsidR="001B57C0" w:rsidRPr="00637FCB">
        <w:rPr>
          <w:rFonts w:ascii="Times New Roman" w:hAnsi="Times New Roman" w:cs="Times New Roman"/>
          <w:sz w:val="24"/>
        </w:rPr>
        <w:t xml:space="preserve">rbeiten ist es zunächst, die Entstehung neurodegenerativer Krankheiten (etwa Alzheimer oder ALS) im Labor </w:t>
      </w:r>
      <w:r w:rsidR="008A42BF" w:rsidRPr="00637FCB">
        <w:rPr>
          <w:rFonts w:ascii="Times New Roman" w:hAnsi="Times New Roman" w:cs="Times New Roman"/>
          <w:sz w:val="24"/>
        </w:rPr>
        <w:t xml:space="preserve">zu </w:t>
      </w:r>
      <w:r w:rsidR="001B57C0" w:rsidRPr="00637FCB">
        <w:rPr>
          <w:rFonts w:ascii="Times New Roman" w:hAnsi="Times New Roman" w:cs="Times New Roman"/>
          <w:sz w:val="24"/>
        </w:rPr>
        <w:t>erforschen und später eventuell Moleküle für die Therapie zu finden.</w:t>
      </w:r>
    </w:p>
    <w:p w:rsidR="00F90A50" w:rsidRPr="00637FCB" w:rsidRDefault="00F90A50" w:rsidP="00D7086D">
      <w:pPr>
        <w:jc w:val="both"/>
        <w:rPr>
          <w:rFonts w:ascii="Times New Roman" w:hAnsi="Times New Roman" w:cs="Times New Roman"/>
          <w:sz w:val="24"/>
        </w:rPr>
      </w:pPr>
    </w:p>
    <w:p w:rsidR="00F90A50" w:rsidRPr="00637FCB" w:rsidRDefault="001B57C0" w:rsidP="00D7086D">
      <w:pPr>
        <w:jc w:val="both"/>
        <w:rPr>
          <w:rFonts w:ascii="Times New Roman" w:hAnsi="Times New Roman" w:cs="Times New Roman"/>
          <w:sz w:val="24"/>
        </w:rPr>
      </w:pPr>
      <w:r w:rsidRPr="00637FCB">
        <w:rPr>
          <w:rFonts w:ascii="Times New Roman" w:hAnsi="Times New Roman" w:cs="Times New Roman"/>
          <w:sz w:val="24"/>
        </w:rPr>
        <w:t>Trotz aller Fortschritte bei der Her</w:t>
      </w:r>
      <w:r w:rsidR="00232389" w:rsidRPr="00637FCB">
        <w:rPr>
          <w:rFonts w:ascii="Times New Roman" w:hAnsi="Times New Roman" w:cs="Times New Roman"/>
          <w:sz w:val="24"/>
        </w:rPr>
        <w:t>stellung von iPS-Zellen benötige</w:t>
      </w:r>
      <w:r w:rsidRPr="00637FCB">
        <w:rPr>
          <w:rFonts w:ascii="Times New Roman" w:hAnsi="Times New Roman" w:cs="Times New Roman"/>
          <w:sz w:val="24"/>
        </w:rPr>
        <w:t xml:space="preserve"> die Forschung vorläufig weiter </w:t>
      </w:r>
      <w:r w:rsidR="00953D98" w:rsidRPr="00637FCB">
        <w:rPr>
          <w:rFonts w:ascii="Times New Roman" w:hAnsi="Times New Roman" w:cs="Times New Roman"/>
          <w:sz w:val="24"/>
        </w:rPr>
        <w:t xml:space="preserve">humane </w:t>
      </w:r>
      <w:r w:rsidRPr="00637FCB">
        <w:rPr>
          <w:rFonts w:ascii="Times New Roman" w:hAnsi="Times New Roman" w:cs="Times New Roman"/>
          <w:sz w:val="24"/>
        </w:rPr>
        <w:t xml:space="preserve">embryonale Stammzellen gewissermaßen als Vergleichsmoleküle. </w:t>
      </w:r>
      <w:r w:rsidR="00EA51F4">
        <w:rPr>
          <w:rFonts w:ascii="Times New Roman" w:hAnsi="Times New Roman" w:cs="Times New Roman"/>
          <w:sz w:val="24"/>
        </w:rPr>
        <w:t>„</w:t>
      </w:r>
      <w:r w:rsidRPr="00637FCB">
        <w:rPr>
          <w:rFonts w:ascii="Times New Roman" w:hAnsi="Times New Roman" w:cs="Times New Roman"/>
          <w:sz w:val="24"/>
        </w:rPr>
        <w:t xml:space="preserve">Die ideologische Ablehnung aller Arbeiten mit ES-Zellen scheint </w:t>
      </w:r>
      <w:r w:rsidR="00953D98" w:rsidRPr="00637FCB">
        <w:rPr>
          <w:rFonts w:ascii="Times New Roman" w:hAnsi="Times New Roman" w:cs="Times New Roman"/>
          <w:sz w:val="24"/>
        </w:rPr>
        <w:t>uns daher nicht gerechtfertigt</w:t>
      </w:r>
      <w:r w:rsidR="00EA51F4">
        <w:rPr>
          <w:rFonts w:ascii="Times New Roman" w:hAnsi="Times New Roman" w:cs="Times New Roman"/>
          <w:sz w:val="24"/>
        </w:rPr>
        <w:t>“</w:t>
      </w:r>
      <w:r w:rsidR="00953D98" w:rsidRPr="00637FCB">
        <w:rPr>
          <w:rFonts w:ascii="Times New Roman" w:hAnsi="Times New Roman" w:cs="Times New Roman"/>
          <w:sz w:val="24"/>
        </w:rPr>
        <w:t xml:space="preserve">, betonte Jaenisch. </w:t>
      </w:r>
      <w:r w:rsidR="00EA51F4">
        <w:rPr>
          <w:rFonts w:ascii="Times New Roman" w:hAnsi="Times New Roman" w:cs="Times New Roman"/>
          <w:sz w:val="24"/>
        </w:rPr>
        <w:t>„</w:t>
      </w:r>
      <w:r w:rsidRPr="00637FCB">
        <w:rPr>
          <w:rFonts w:ascii="Times New Roman" w:hAnsi="Times New Roman" w:cs="Times New Roman"/>
          <w:sz w:val="24"/>
        </w:rPr>
        <w:t>D</w:t>
      </w:r>
      <w:r w:rsidR="00953D98" w:rsidRPr="00637FCB">
        <w:rPr>
          <w:rFonts w:ascii="Times New Roman" w:hAnsi="Times New Roman" w:cs="Times New Roman"/>
          <w:sz w:val="24"/>
        </w:rPr>
        <w:t>eshalb</w:t>
      </w:r>
      <w:r w:rsidRPr="00637FCB">
        <w:rPr>
          <w:rFonts w:ascii="Times New Roman" w:hAnsi="Times New Roman" w:cs="Times New Roman"/>
          <w:sz w:val="24"/>
        </w:rPr>
        <w:t xml:space="preserve"> müssen wir die Bevölkerung besser über unsere Ziele und den Nutzen der Stammzellforschung informieren. In jedem Fall aber ist es noch ein weiter Weg bis zur therapeutischen Anwendung der reprogrammierten adulten Stammzellen.</w:t>
      </w:r>
      <w:r w:rsidR="00EA51F4">
        <w:rPr>
          <w:rFonts w:ascii="Times New Roman" w:hAnsi="Times New Roman" w:cs="Times New Roman"/>
          <w:sz w:val="24"/>
        </w:rPr>
        <w:t>“</w:t>
      </w:r>
    </w:p>
    <w:p w:rsidR="00232389" w:rsidRPr="00637FCB" w:rsidRDefault="00232389" w:rsidP="00D7086D">
      <w:pPr>
        <w:jc w:val="both"/>
        <w:rPr>
          <w:rFonts w:ascii="Times New Roman" w:hAnsi="Times New Roman" w:cs="Times New Roman"/>
          <w:sz w:val="24"/>
        </w:rPr>
      </w:pPr>
    </w:p>
    <w:p w:rsidR="001B57C0" w:rsidRPr="00637FCB" w:rsidRDefault="001B57C0" w:rsidP="00D7086D">
      <w:pPr>
        <w:jc w:val="both"/>
        <w:rPr>
          <w:rFonts w:ascii="Times New Roman" w:hAnsi="Times New Roman" w:cs="Times New Roman"/>
          <w:sz w:val="24"/>
        </w:rPr>
      </w:pPr>
    </w:p>
    <w:p w:rsidR="00F90A50" w:rsidRPr="00637FCB" w:rsidRDefault="00F90A50" w:rsidP="00D7086D">
      <w:pPr>
        <w:jc w:val="both"/>
        <w:rPr>
          <w:rFonts w:ascii="Times New Roman" w:hAnsi="Times New Roman" w:cs="Times New Roman"/>
          <w:sz w:val="24"/>
        </w:rPr>
      </w:pPr>
    </w:p>
    <w:p w:rsidR="00C7592E" w:rsidRDefault="00C7592E" w:rsidP="001B57C0">
      <w:pPr>
        <w:rPr>
          <w:rFonts w:ascii="Times New Roman" w:hAnsi="Times New Roman" w:cs="Times New Roman"/>
          <w:sz w:val="24"/>
        </w:rPr>
      </w:pPr>
    </w:p>
    <w:p w:rsidR="009A58E0" w:rsidRDefault="009A58E0" w:rsidP="001B57C0">
      <w:pPr>
        <w:rPr>
          <w:rFonts w:ascii="Times New Roman" w:hAnsi="Times New Roman" w:cs="Times New Roman"/>
          <w:sz w:val="24"/>
        </w:rPr>
      </w:pPr>
    </w:p>
    <w:p w:rsidR="009A58E0" w:rsidRDefault="009A58E0" w:rsidP="001B57C0">
      <w:pPr>
        <w:rPr>
          <w:rFonts w:ascii="Times New Roman" w:hAnsi="Times New Roman" w:cs="Times New Roman"/>
          <w:sz w:val="24"/>
        </w:rPr>
      </w:pPr>
    </w:p>
    <w:p w:rsidR="009A58E0" w:rsidRDefault="009A58E0" w:rsidP="001B57C0">
      <w:pPr>
        <w:rPr>
          <w:rFonts w:ascii="Times New Roman" w:hAnsi="Times New Roman" w:cs="Times New Roman"/>
          <w:sz w:val="24"/>
        </w:rPr>
      </w:pPr>
    </w:p>
    <w:p w:rsidR="009A58E0" w:rsidRDefault="009A58E0" w:rsidP="001B57C0">
      <w:pPr>
        <w:rPr>
          <w:rFonts w:ascii="Times New Roman" w:hAnsi="Times New Roman" w:cs="Times New Roman"/>
          <w:sz w:val="24"/>
        </w:rPr>
      </w:pPr>
    </w:p>
    <w:p w:rsidR="009A58E0" w:rsidRDefault="009A58E0" w:rsidP="001B57C0">
      <w:pPr>
        <w:rPr>
          <w:rFonts w:ascii="Times New Roman" w:hAnsi="Times New Roman" w:cs="Times New Roman"/>
          <w:sz w:val="24"/>
        </w:rPr>
      </w:pPr>
    </w:p>
    <w:p w:rsidR="009A58E0" w:rsidRDefault="009A58E0" w:rsidP="001B57C0">
      <w:pPr>
        <w:rPr>
          <w:rFonts w:ascii="Times New Roman" w:hAnsi="Times New Roman" w:cs="Times New Roman"/>
          <w:sz w:val="24"/>
        </w:rPr>
      </w:pPr>
    </w:p>
    <w:p w:rsidR="001B57C0" w:rsidRPr="00E6479B" w:rsidRDefault="001B57C0" w:rsidP="001B57C0">
      <w:pPr>
        <w:rPr>
          <w:rFonts w:ascii="Times New Roman" w:hAnsi="Times New Roman"/>
          <w:sz w:val="20"/>
        </w:rPr>
      </w:pPr>
      <w:r w:rsidRPr="00E6479B">
        <w:rPr>
          <w:rFonts w:ascii="Times New Roman" w:hAnsi="Times New Roman"/>
          <w:sz w:val="20"/>
        </w:rPr>
        <w:t>Rudolf Jaenisch, geboren 1942 in Wölfelsgrund</w:t>
      </w:r>
    </w:p>
    <w:p w:rsidR="001B57C0" w:rsidRPr="00E6479B" w:rsidRDefault="001B57C0" w:rsidP="001B57C0">
      <w:pPr>
        <w:rPr>
          <w:rFonts w:ascii="Times New Roman" w:hAnsi="Times New Roman"/>
          <w:sz w:val="20"/>
        </w:rPr>
      </w:pPr>
      <w:r w:rsidRPr="00E6479B">
        <w:rPr>
          <w:rFonts w:ascii="Times New Roman" w:hAnsi="Times New Roman"/>
          <w:sz w:val="20"/>
        </w:rPr>
        <w:t>Studium der Medizin in München</w:t>
      </w:r>
    </w:p>
    <w:p w:rsidR="001B57C0" w:rsidRPr="00E6479B" w:rsidRDefault="001B57C0" w:rsidP="001B57C0">
      <w:pPr>
        <w:rPr>
          <w:rFonts w:ascii="Times New Roman" w:hAnsi="Times New Roman"/>
          <w:sz w:val="20"/>
        </w:rPr>
      </w:pPr>
      <w:r w:rsidRPr="00E6479B">
        <w:rPr>
          <w:rFonts w:ascii="Times New Roman" w:hAnsi="Times New Roman"/>
          <w:sz w:val="20"/>
        </w:rPr>
        <w:t>1967 MPI für Biochemie, München</w:t>
      </w:r>
    </w:p>
    <w:p w:rsidR="001B57C0" w:rsidRPr="00EA51F4" w:rsidRDefault="001B57C0" w:rsidP="001B57C0">
      <w:pPr>
        <w:rPr>
          <w:rFonts w:ascii="Times New Roman" w:hAnsi="Times New Roman"/>
          <w:sz w:val="20"/>
        </w:rPr>
      </w:pPr>
      <w:r w:rsidRPr="00EA51F4">
        <w:rPr>
          <w:rFonts w:ascii="Times New Roman" w:hAnsi="Times New Roman"/>
          <w:sz w:val="20"/>
        </w:rPr>
        <w:t>1970 Princeton (New Jersey)</w:t>
      </w:r>
    </w:p>
    <w:p w:rsidR="001B57C0" w:rsidRPr="00C7592E" w:rsidRDefault="001B57C0" w:rsidP="001B57C0">
      <w:pPr>
        <w:rPr>
          <w:rFonts w:ascii="Times New Roman" w:hAnsi="Times New Roman"/>
          <w:sz w:val="20"/>
          <w:lang w:val="en-US"/>
        </w:rPr>
      </w:pPr>
      <w:r w:rsidRPr="00C7592E">
        <w:rPr>
          <w:rFonts w:ascii="Times New Roman" w:hAnsi="Times New Roman"/>
          <w:sz w:val="20"/>
          <w:lang w:val="en-US"/>
        </w:rPr>
        <w:t>1972 Salk Institute (La Jolla)</w:t>
      </w:r>
    </w:p>
    <w:p w:rsidR="001B57C0" w:rsidRPr="00C7592E" w:rsidRDefault="001B57C0" w:rsidP="001B57C0">
      <w:pPr>
        <w:rPr>
          <w:rFonts w:ascii="Times New Roman" w:hAnsi="Times New Roman"/>
          <w:sz w:val="20"/>
          <w:lang w:val="en-US"/>
        </w:rPr>
      </w:pPr>
      <w:r w:rsidRPr="00C7592E">
        <w:rPr>
          <w:rFonts w:ascii="Times New Roman" w:hAnsi="Times New Roman"/>
          <w:sz w:val="20"/>
          <w:lang w:val="en-US"/>
        </w:rPr>
        <w:t>1977 Uni Hamburg</w:t>
      </w:r>
    </w:p>
    <w:p w:rsidR="001B57C0" w:rsidRPr="00EA51F4" w:rsidRDefault="001B57C0" w:rsidP="001B57C0">
      <w:pPr>
        <w:rPr>
          <w:rFonts w:ascii="Times New Roman" w:hAnsi="Times New Roman" w:cs="Calibri"/>
          <w:sz w:val="20"/>
          <w:szCs w:val="30"/>
        </w:rPr>
      </w:pPr>
      <w:r w:rsidRPr="00EA51F4">
        <w:rPr>
          <w:rFonts w:ascii="Times New Roman" w:hAnsi="Times New Roman"/>
          <w:sz w:val="20"/>
        </w:rPr>
        <w:t xml:space="preserve">1984 </w:t>
      </w:r>
      <w:r w:rsidRPr="00EA51F4">
        <w:rPr>
          <w:rFonts w:ascii="Times New Roman" w:hAnsi="Times New Roman" w:cs="Calibri"/>
          <w:sz w:val="20"/>
          <w:szCs w:val="30"/>
        </w:rPr>
        <w:t>Whitehead Institute (Cambridge/USA)</w:t>
      </w:r>
    </w:p>
    <w:p w:rsidR="001B57C0" w:rsidRPr="00EA51F4" w:rsidRDefault="001B57C0" w:rsidP="001B57C0">
      <w:pPr>
        <w:rPr>
          <w:rFonts w:ascii="Times New Roman" w:hAnsi="Times New Roman" w:cs="Calibri"/>
          <w:sz w:val="20"/>
          <w:szCs w:val="30"/>
        </w:rPr>
      </w:pPr>
    </w:p>
    <w:p w:rsidR="009A58E0" w:rsidRDefault="001B57C0" w:rsidP="001B57C0">
      <w:pPr>
        <w:rPr>
          <w:sz w:val="20"/>
        </w:rPr>
      </w:pPr>
      <w:r w:rsidRPr="00E6479B">
        <w:rPr>
          <w:sz w:val="20"/>
        </w:rPr>
        <w:t>Arbeitsgebiete v</w:t>
      </w:r>
      <w:r w:rsidR="009A58E0">
        <w:rPr>
          <w:sz w:val="20"/>
        </w:rPr>
        <w:t>.a.</w:t>
      </w:r>
    </w:p>
    <w:p w:rsidR="001B57C0" w:rsidRPr="00E6479B" w:rsidRDefault="001B57C0" w:rsidP="001B57C0">
      <w:pPr>
        <w:rPr>
          <w:sz w:val="20"/>
        </w:rPr>
      </w:pPr>
      <w:r w:rsidRPr="00E6479B">
        <w:rPr>
          <w:sz w:val="20"/>
        </w:rPr>
        <w:t>Transgenetik (1974 erstmals transgene Mäuse erzeugt)</w:t>
      </w:r>
    </w:p>
    <w:p w:rsidR="001B57C0" w:rsidRPr="00E6479B" w:rsidRDefault="001B57C0" w:rsidP="001B57C0">
      <w:pPr>
        <w:rPr>
          <w:sz w:val="20"/>
        </w:rPr>
      </w:pPr>
      <w:r w:rsidRPr="00E6479B">
        <w:rPr>
          <w:sz w:val="20"/>
        </w:rPr>
        <w:t>Epigenetik, Regulation der Genexpression</w:t>
      </w:r>
    </w:p>
    <w:p w:rsidR="001B57C0" w:rsidRPr="00E6479B" w:rsidRDefault="001B57C0" w:rsidP="001B57C0">
      <w:pPr>
        <w:rPr>
          <w:sz w:val="20"/>
        </w:rPr>
      </w:pPr>
      <w:r w:rsidRPr="00E6479B">
        <w:rPr>
          <w:sz w:val="20"/>
        </w:rPr>
        <w:t>Stammzellforschung</w:t>
      </w:r>
    </w:p>
    <w:p w:rsidR="001B57C0" w:rsidRPr="00E6479B" w:rsidRDefault="001B57C0" w:rsidP="001B57C0">
      <w:pPr>
        <w:rPr>
          <w:sz w:val="20"/>
        </w:rPr>
      </w:pPr>
      <w:r w:rsidRPr="00E6479B">
        <w:rPr>
          <w:sz w:val="20"/>
        </w:rPr>
        <w:t>Therapeutisches Klonen</w:t>
      </w:r>
    </w:p>
    <w:p w:rsidR="001B57C0" w:rsidRPr="00E6479B" w:rsidRDefault="001B57C0" w:rsidP="001B57C0">
      <w:pPr>
        <w:rPr>
          <w:rFonts w:ascii="Times New Roman" w:hAnsi="Times New Roman" w:cs="Calibri"/>
          <w:sz w:val="20"/>
          <w:szCs w:val="30"/>
        </w:rPr>
      </w:pPr>
    </w:p>
    <w:p w:rsidR="001B57C0" w:rsidRPr="00E6479B" w:rsidRDefault="001B57C0" w:rsidP="001B57C0">
      <w:pPr>
        <w:rPr>
          <w:rFonts w:ascii="Times New Roman" w:hAnsi="Times New Roman" w:cs="Calibri"/>
          <w:sz w:val="20"/>
          <w:szCs w:val="30"/>
        </w:rPr>
      </w:pPr>
      <w:r w:rsidRPr="00E6479B">
        <w:rPr>
          <w:rFonts w:ascii="Times New Roman" w:hAnsi="Times New Roman" w:cs="Calibri"/>
          <w:sz w:val="20"/>
          <w:szCs w:val="30"/>
        </w:rPr>
        <w:t>Auszeichnungen u</w:t>
      </w:r>
      <w:r w:rsidR="009A58E0">
        <w:rPr>
          <w:rFonts w:ascii="Times New Roman" w:hAnsi="Times New Roman" w:cs="Calibri"/>
          <w:sz w:val="20"/>
          <w:szCs w:val="30"/>
        </w:rPr>
        <w:t>.a.</w:t>
      </w:r>
    </w:p>
    <w:p w:rsidR="001B57C0" w:rsidRPr="00E6479B" w:rsidRDefault="001B57C0" w:rsidP="001B57C0">
      <w:pPr>
        <w:rPr>
          <w:rFonts w:ascii="Times New Roman" w:hAnsi="Times New Roman"/>
          <w:sz w:val="20"/>
        </w:rPr>
      </w:pPr>
      <w:r w:rsidRPr="00E6479B">
        <w:rPr>
          <w:rFonts w:ascii="Times New Roman" w:hAnsi="Times New Roman"/>
          <w:sz w:val="20"/>
        </w:rPr>
        <w:t>2001 Gruber-Preis für Genetik</w:t>
      </w:r>
    </w:p>
    <w:p w:rsidR="001B57C0" w:rsidRPr="00E6479B" w:rsidRDefault="001B57C0" w:rsidP="001B57C0">
      <w:pPr>
        <w:rPr>
          <w:rFonts w:ascii="Times New Roman" w:hAnsi="Times New Roman"/>
          <w:sz w:val="20"/>
        </w:rPr>
      </w:pPr>
      <w:r w:rsidRPr="00E6479B">
        <w:rPr>
          <w:rFonts w:ascii="Times New Roman" w:hAnsi="Times New Roman"/>
          <w:sz w:val="20"/>
        </w:rPr>
        <w:t>2002 Robert-Koch-Preis</w:t>
      </w:r>
    </w:p>
    <w:p w:rsidR="001B57C0" w:rsidRPr="00E6479B" w:rsidRDefault="001B57C0" w:rsidP="001B57C0">
      <w:pPr>
        <w:rPr>
          <w:rFonts w:ascii="Times New Roman" w:hAnsi="Times New Roman"/>
          <w:sz w:val="20"/>
        </w:rPr>
      </w:pPr>
      <w:r w:rsidRPr="00E6479B">
        <w:rPr>
          <w:rFonts w:ascii="Times New Roman" w:hAnsi="Times New Roman"/>
          <w:sz w:val="20"/>
        </w:rPr>
        <w:t>2006 Max-Delbrück-Medaille</w:t>
      </w:r>
    </w:p>
    <w:p w:rsidR="001B57C0" w:rsidRPr="00E6479B" w:rsidRDefault="001B57C0" w:rsidP="001B57C0">
      <w:pPr>
        <w:rPr>
          <w:rFonts w:ascii="Times New Roman" w:hAnsi="Times New Roman"/>
          <w:sz w:val="20"/>
        </w:rPr>
      </w:pPr>
      <w:r w:rsidRPr="00E6479B">
        <w:rPr>
          <w:rFonts w:ascii="Times New Roman" w:hAnsi="Times New Roman"/>
          <w:sz w:val="20"/>
        </w:rPr>
        <w:t>2009 Ernst-Schering-Preis</w:t>
      </w:r>
    </w:p>
    <w:p w:rsidR="001B57C0" w:rsidRPr="00E6479B" w:rsidRDefault="001B57C0" w:rsidP="001B57C0">
      <w:pPr>
        <w:rPr>
          <w:rFonts w:ascii="Times New Roman" w:hAnsi="Times New Roman"/>
          <w:sz w:val="20"/>
        </w:rPr>
      </w:pPr>
      <w:r w:rsidRPr="00E6479B">
        <w:rPr>
          <w:rFonts w:ascii="Times New Roman" w:hAnsi="Times New Roman"/>
          <w:sz w:val="20"/>
        </w:rPr>
        <w:t>2010 Großes Bundesverdienstkreuz mit Stern</w:t>
      </w:r>
    </w:p>
    <w:p w:rsidR="001B57C0" w:rsidRPr="00E6479B" w:rsidRDefault="001B57C0" w:rsidP="001B57C0">
      <w:pPr>
        <w:rPr>
          <w:rFonts w:ascii="Times New Roman" w:hAnsi="Times New Roman"/>
          <w:sz w:val="20"/>
        </w:rPr>
      </w:pPr>
      <w:r w:rsidRPr="00E6479B">
        <w:rPr>
          <w:rFonts w:ascii="Times New Roman" w:hAnsi="Times New Roman"/>
          <w:sz w:val="20"/>
        </w:rPr>
        <w:t>2011 Wolf-Preis für Medizin</w:t>
      </w:r>
    </w:p>
    <w:p w:rsidR="001B57C0" w:rsidRPr="00E6479B" w:rsidRDefault="001B57C0" w:rsidP="001B57C0">
      <w:pPr>
        <w:rPr>
          <w:rFonts w:ascii="Times New Roman" w:hAnsi="Times New Roman"/>
          <w:sz w:val="20"/>
        </w:rPr>
      </w:pPr>
    </w:p>
    <w:p w:rsidR="001B57C0" w:rsidRPr="00E6479B" w:rsidRDefault="001B57C0" w:rsidP="001B57C0">
      <w:pPr>
        <w:rPr>
          <w:rFonts w:ascii="Times New Roman" w:hAnsi="Times New Roman"/>
          <w:sz w:val="20"/>
        </w:rPr>
      </w:pPr>
      <w:r w:rsidRPr="00E6479B">
        <w:rPr>
          <w:rFonts w:ascii="Times New Roman" w:hAnsi="Times New Roman"/>
          <w:sz w:val="20"/>
          <w:u w:val="single"/>
        </w:rPr>
        <w:t>Kontakt</w:t>
      </w:r>
      <w:r w:rsidRPr="00E6479B">
        <w:rPr>
          <w:rFonts w:ascii="Times New Roman" w:hAnsi="Times New Roman"/>
          <w:sz w:val="20"/>
        </w:rPr>
        <w:t>:</w:t>
      </w:r>
    </w:p>
    <w:p w:rsidR="001B57C0" w:rsidRPr="00C7592E" w:rsidRDefault="001B57C0" w:rsidP="001B57C0">
      <w:pPr>
        <w:widowControl w:val="0"/>
        <w:autoSpaceDE w:val="0"/>
        <w:autoSpaceDN w:val="0"/>
        <w:adjustRightInd w:val="0"/>
        <w:rPr>
          <w:rFonts w:ascii="Times New Roman" w:hAnsi="Times New Roman" w:cs="Calibri"/>
          <w:sz w:val="20"/>
          <w:szCs w:val="30"/>
          <w:lang w:val="en-US"/>
        </w:rPr>
      </w:pPr>
      <w:r w:rsidRPr="00C7592E">
        <w:rPr>
          <w:rFonts w:ascii="Times New Roman" w:hAnsi="Times New Roman"/>
          <w:sz w:val="20"/>
          <w:lang w:val="en-US"/>
        </w:rPr>
        <w:t xml:space="preserve">Prof. Dr. </w:t>
      </w:r>
      <w:r w:rsidRPr="00C7592E">
        <w:rPr>
          <w:rFonts w:ascii="Times New Roman" w:hAnsi="Times New Roman" w:cs="Calibri"/>
          <w:sz w:val="20"/>
          <w:szCs w:val="30"/>
          <w:lang w:val="en-US"/>
        </w:rPr>
        <w:t>Rudolf Jaenisch</w:t>
      </w:r>
    </w:p>
    <w:p w:rsidR="001B57C0" w:rsidRPr="00C7592E" w:rsidRDefault="001B57C0" w:rsidP="001B57C0">
      <w:pPr>
        <w:widowControl w:val="0"/>
        <w:autoSpaceDE w:val="0"/>
        <w:autoSpaceDN w:val="0"/>
        <w:adjustRightInd w:val="0"/>
        <w:rPr>
          <w:rFonts w:ascii="Times New Roman" w:hAnsi="Times New Roman" w:cs="Calibri"/>
          <w:sz w:val="20"/>
          <w:szCs w:val="30"/>
          <w:lang w:val="en-US"/>
        </w:rPr>
      </w:pPr>
      <w:r w:rsidRPr="00C7592E">
        <w:rPr>
          <w:rFonts w:ascii="Times New Roman" w:hAnsi="Times New Roman" w:cs="Calibri"/>
          <w:sz w:val="20"/>
          <w:szCs w:val="30"/>
          <w:lang w:val="en-US"/>
        </w:rPr>
        <w:t xml:space="preserve">Whitehead Inst. for Biomedical Research </w:t>
      </w:r>
    </w:p>
    <w:p w:rsidR="001B57C0" w:rsidRPr="00C7592E" w:rsidRDefault="001B57C0" w:rsidP="001B57C0">
      <w:pPr>
        <w:widowControl w:val="0"/>
        <w:autoSpaceDE w:val="0"/>
        <w:autoSpaceDN w:val="0"/>
        <w:adjustRightInd w:val="0"/>
        <w:rPr>
          <w:rFonts w:ascii="Times New Roman" w:hAnsi="Times New Roman" w:cs="Calibri"/>
          <w:sz w:val="20"/>
          <w:szCs w:val="30"/>
          <w:lang w:val="en-US"/>
        </w:rPr>
      </w:pPr>
      <w:r w:rsidRPr="00C7592E">
        <w:rPr>
          <w:rFonts w:ascii="Times New Roman" w:hAnsi="Times New Roman" w:cs="Calibri"/>
          <w:sz w:val="20"/>
          <w:szCs w:val="30"/>
          <w:lang w:val="en-US"/>
        </w:rPr>
        <w:t>Massachusetts Institute of Technology (MIT)</w:t>
      </w:r>
    </w:p>
    <w:p w:rsidR="001B57C0" w:rsidRPr="00C7592E" w:rsidRDefault="001B57C0" w:rsidP="001B57C0">
      <w:pPr>
        <w:widowControl w:val="0"/>
        <w:autoSpaceDE w:val="0"/>
        <w:autoSpaceDN w:val="0"/>
        <w:adjustRightInd w:val="0"/>
        <w:rPr>
          <w:rFonts w:ascii="Times New Roman" w:hAnsi="Times New Roman" w:cs="Calibri"/>
          <w:sz w:val="20"/>
          <w:szCs w:val="30"/>
          <w:lang w:val="en-US"/>
        </w:rPr>
      </w:pPr>
      <w:r w:rsidRPr="00C7592E">
        <w:rPr>
          <w:rFonts w:ascii="Times New Roman" w:hAnsi="Times New Roman" w:cs="Calibri"/>
          <w:sz w:val="20"/>
          <w:szCs w:val="30"/>
          <w:lang w:val="en-US"/>
        </w:rPr>
        <w:t>31 Ames Street, Room 68-132</w:t>
      </w:r>
    </w:p>
    <w:p w:rsidR="001B57C0" w:rsidRPr="00C7592E" w:rsidRDefault="001B57C0" w:rsidP="001B57C0">
      <w:pPr>
        <w:widowControl w:val="0"/>
        <w:autoSpaceDE w:val="0"/>
        <w:autoSpaceDN w:val="0"/>
        <w:adjustRightInd w:val="0"/>
        <w:rPr>
          <w:rFonts w:ascii="Times New Roman" w:hAnsi="Times New Roman" w:cs="Calibri"/>
          <w:sz w:val="20"/>
          <w:szCs w:val="30"/>
          <w:lang w:val="en-US"/>
        </w:rPr>
      </w:pPr>
      <w:r w:rsidRPr="00C7592E">
        <w:rPr>
          <w:rFonts w:ascii="Times New Roman" w:hAnsi="Times New Roman" w:cs="Calibri"/>
          <w:sz w:val="20"/>
          <w:szCs w:val="30"/>
          <w:lang w:val="en-US"/>
        </w:rPr>
        <w:t>USA, CAMBRIDGE, MA 02142-1479</w:t>
      </w:r>
    </w:p>
    <w:p w:rsidR="001B57C0" w:rsidRPr="00E6479B" w:rsidRDefault="001B57C0" w:rsidP="001B57C0">
      <w:pPr>
        <w:widowControl w:val="0"/>
        <w:autoSpaceDE w:val="0"/>
        <w:autoSpaceDN w:val="0"/>
        <w:adjustRightInd w:val="0"/>
        <w:rPr>
          <w:rFonts w:ascii="Times New Roman" w:hAnsi="Times New Roman" w:cs="Calibri"/>
          <w:sz w:val="20"/>
          <w:szCs w:val="30"/>
        </w:rPr>
      </w:pPr>
      <w:r w:rsidRPr="00E6479B">
        <w:rPr>
          <w:rFonts w:ascii="Times New Roman" w:hAnsi="Times New Roman" w:cs="Verdana"/>
          <w:sz w:val="20"/>
          <w:szCs w:val="26"/>
        </w:rPr>
        <w:t>Tel.: 001 617 258 5186</w:t>
      </w:r>
    </w:p>
    <w:p w:rsidR="001B57C0" w:rsidRDefault="001B57C0" w:rsidP="001B57C0">
      <w:pPr>
        <w:rPr>
          <w:sz w:val="20"/>
        </w:rPr>
      </w:pPr>
      <w:r w:rsidRPr="00E6479B">
        <w:rPr>
          <w:rFonts w:ascii="Times New Roman" w:hAnsi="Times New Roman" w:cs="Verdana"/>
          <w:sz w:val="20"/>
          <w:szCs w:val="26"/>
        </w:rPr>
        <w:t>E-Mail:</w:t>
      </w:r>
      <w:r w:rsidRPr="00E6479B">
        <w:rPr>
          <w:rFonts w:ascii="Times New Roman" w:hAnsi="Times New Roman" w:cs="Calibri"/>
          <w:sz w:val="20"/>
          <w:szCs w:val="30"/>
        </w:rPr>
        <w:t xml:space="preserve"> </w:t>
      </w:r>
      <w:hyperlink r:id="rId11" w:history="1">
        <w:r w:rsidRPr="00E6479B">
          <w:rPr>
            <w:rStyle w:val="Link"/>
            <w:rFonts w:ascii="Times New Roman" w:hAnsi="Times New Roman" w:cs="Verdana"/>
            <w:sz w:val="20"/>
            <w:szCs w:val="26"/>
          </w:rPr>
          <w:t>jaenisch@wi.mit.edu</w:t>
        </w:r>
      </w:hyperlink>
      <w:r>
        <w:rPr>
          <w:rFonts w:ascii="Times New Roman" w:hAnsi="Times New Roman" w:cs="Verdana"/>
          <w:sz w:val="20"/>
          <w:szCs w:val="26"/>
        </w:rPr>
        <w:t xml:space="preserve"> </w:t>
      </w:r>
      <w:r>
        <w:rPr>
          <w:sz w:val="20"/>
        </w:rPr>
        <w:t>oder</w:t>
      </w:r>
      <w:r w:rsidRPr="00E6479B">
        <w:rPr>
          <w:sz w:val="20"/>
        </w:rPr>
        <w:t xml:space="preserve"> </w:t>
      </w:r>
      <w:hyperlink r:id="rId12" w:history="1">
        <w:r w:rsidRPr="00E6479B">
          <w:rPr>
            <w:rStyle w:val="Link"/>
            <w:sz w:val="20"/>
          </w:rPr>
          <w:t>kemske@wi.mit.edu</w:t>
        </w:r>
      </w:hyperlink>
    </w:p>
    <w:p w:rsidR="001B57C0" w:rsidRDefault="00071BF2" w:rsidP="001B57C0">
      <w:pPr>
        <w:rPr>
          <w:rFonts w:ascii="Times New Roman" w:hAnsi="Times New Roman" w:cs="Verdana"/>
          <w:sz w:val="20"/>
          <w:szCs w:val="26"/>
        </w:rPr>
      </w:pPr>
      <w:hyperlink r:id="rId13" w:history="1">
        <w:r w:rsidR="001B57C0" w:rsidRPr="008B309E">
          <w:rPr>
            <w:rStyle w:val="Link"/>
            <w:rFonts w:ascii="Times New Roman" w:hAnsi="Times New Roman" w:cs="Verdana"/>
            <w:sz w:val="20"/>
            <w:szCs w:val="26"/>
          </w:rPr>
          <w:t>www.wi.mit.edu/research/faculty/jaenisch.html</w:t>
        </w:r>
      </w:hyperlink>
    </w:p>
    <w:p w:rsidR="00C7592E" w:rsidRDefault="00C7592E" w:rsidP="001B57C0">
      <w:pPr>
        <w:pStyle w:val="presseadresse"/>
        <w:rPr>
          <w:sz w:val="20"/>
          <w:u w:val="single"/>
        </w:rPr>
      </w:pPr>
    </w:p>
    <w:p w:rsidR="001B57C0" w:rsidRPr="00E6479B" w:rsidRDefault="001B57C0" w:rsidP="001B57C0">
      <w:pPr>
        <w:pStyle w:val="presseadresse"/>
        <w:rPr>
          <w:sz w:val="20"/>
          <w:u w:val="single"/>
        </w:rPr>
      </w:pPr>
      <w:r w:rsidRPr="00E6479B">
        <w:rPr>
          <w:sz w:val="20"/>
          <w:u w:val="single"/>
        </w:rPr>
        <w:t>Pressekontakt für diesen Kongress:</w:t>
      </w:r>
    </w:p>
    <w:p w:rsidR="00A73A67" w:rsidRDefault="00A73A67" w:rsidP="001B57C0">
      <w:pPr>
        <w:pStyle w:val="presseadresse"/>
        <w:rPr>
          <w:sz w:val="20"/>
        </w:rPr>
      </w:pPr>
      <w:r>
        <w:rPr>
          <w:noProof/>
          <w:sz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17780</wp:posOffset>
            </wp:positionV>
            <wp:extent cx="613410" cy="599440"/>
            <wp:effectExtent l="25400" t="0" r="0" b="0"/>
            <wp:wrapTight wrapText="bothSides">
              <wp:wrapPolygon edited="0">
                <wp:start x="-894" y="915"/>
                <wp:lineTo x="-894" y="20136"/>
                <wp:lineTo x="21466" y="20136"/>
                <wp:lineTo x="21466" y="915"/>
                <wp:lineTo x="-894" y="915"/>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4"/>
                    <a:srcRect/>
                    <a:stretch>
                      <a:fillRect/>
                    </a:stretch>
                  </pic:blipFill>
                  <pic:spPr bwMode="auto">
                    <a:xfrm>
                      <a:off x="0" y="0"/>
                      <a:ext cx="613410" cy="599440"/>
                    </a:xfrm>
                    <a:prstGeom prst="rect">
                      <a:avLst/>
                    </a:prstGeom>
                    <a:noFill/>
                    <a:ln w="9525">
                      <a:noFill/>
                      <a:miter lim="800000"/>
                      <a:headEnd/>
                      <a:tailEnd/>
                    </a:ln>
                  </pic:spPr>
                </pic:pic>
              </a:graphicData>
            </a:graphic>
          </wp:anchor>
        </w:drawing>
      </w:r>
      <w:r w:rsidR="001B57C0" w:rsidRPr="00E6479B">
        <w:rPr>
          <w:sz w:val="20"/>
        </w:rPr>
        <w:t>MWM-Vermittlung</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1B57C0" w:rsidRPr="00E6479B" w:rsidRDefault="001B57C0" w:rsidP="001B57C0">
      <w:pPr>
        <w:pStyle w:val="presseadresse"/>
        <w:rPr>
          <w:sz w:val="20"/>
        </w:rPr>
      </w:pPr>
      <w:r w:rsidRPr="00E6479B">
        <w:rPr>
          <w:sz w:val="20"/>
        </w:rPr>
        <w:t>Kirchweg 3 B, D-14129 Berlin</w:t>
      </w:r>
    </w:p>
    <w:p w:rsidR="001B57C0" w:rsidRPr="00E6479B" w:rsidRDefault="001B57C0" w:rsidP="001B57C0">
      <w:pPr>
        <w:pStyle w:val="presseadresse"/>
        <w:rPr>
          <w:sz w:val="20"/>
        </w:rPr>
      </w:pPr>
      <w:r w:rsidRPr="00E6479B">
        <w:rPr>
          <w:sz w:val="20"/>
        </w:rPr>
        <w:t>Tel.: +49+30/803 96-86; Fax: -87</w:t>
      </w:r>
    </w:p>
    <w:p w:rsidR="001B57C0" w:rsidRPr="00E6479B" w:rsidRDefault="001B57C0" w:rsidP="001B57C0">
      <w:pPr>
        <w:pStyle w:val="presseadresse"/>
        <w:rPr>
          <w:sz w:val="20"/>
        </w:rPr>
      </w:pPr>
      <w:r w:rsidRPr="00E6479B">
        <w:rPr>
          <w:sz w:val="20"/>
        </w:rPr>
        <w:t xml:space="preserve">E-Mail: </w:t>
      </w:r>
      <w:hyperlink r:id="rId15" w:history="1">
        <w:r w:rsidRPr="00E6479B">
          <w:rPr>
            <w:rStyle w:val="Link"/>
            <w:sz w:val="20"/>
          </w:rPr>
          <w:t>mwm@mwm-vermittlung.de</w:t>
        </w:r>
      </w:hyperlink>
    </w:p>
    <w:p w:rsidR="001B57C0" w:rsidRDefault="00071BF2" w:rsidP="001B57C0">
      <w:pPr>
        <w:pStyle w:val="presseadresse"/>
        <w:rPr>
          <w:sz w:val="20"/>
        </w:rPr>
      </w:pPr>
      <w:hyperlink r:id="rId16" w:history="1">
        <w:r w:rsidR="001B57C0" w:rsidRPr="008B309E">
          <w:rPr>
            <w:rStyle w:val="Link"/>
            <w:sz w:val="20"/>
          </w:rPr>
          <w:t>www.mwm-vermittlung.de/MDC2011.html</w:t>
        </w:r>
      </w:hyperlink>
    </w:p>
    <w:p w:rsidR="001B57C0" w:rsidRDefault="001B57C0" w:rsidP="001B57C0">
      <w:pPr>
        <w:pStyle w:val="presseadresse"/>
        <w:rPr>
          <w:sz w:val="20"/>
        </w:rPr>
      </w:pPr>
    </w:p>
    <w:p w:rsidR="001B57C0" w:rsidRDefault="001B57C0" w:rsidP="001B57C0">
      <w:pPr>
        <w:pStyle w:val="presseadresse"/>
        <w:rPr>
          <w:sz w:val="20"/>
        </w:rPr>
      </w:pPr>
      <w:r w:rsidRPr="00E6479B">
        <w:rPr>
          <w:sz w:val="20"/>
          <w:u w:val="single"/>
        </w:rPr>
        <w:t>Pressekontakt MDC</w:t>
      </w:r>
      <w:r>
        <w:rPr>
          <w:sz w:val="20"/>
        </w:rPr>
        <w:t>:</w:t>
      </w:r>
    </w:p>
    <w:p w:rsidR="001B57C0" w:rsidRDefault="001B57C0" w:rsidP="001B57C0">
      <w:pPr>
        <w:pStyle w:val="presseadresse"/>
        <w:rPr>
          <w:sz w:val="20"/>
        </w:rPr>
      </w:pPr>
      <w:r>
        <w:rPr>
          <w:sz w:val="20"/>
        </w:rPr>
        <w:t>Barbara Bachtler</w:t>
      </w:r>
    </w:p>
    <w:p w:rsidR="001B57C0" w:rsidRDefault="001B57C0" w:rsidP="001B57C0">
      <w:pPr>
        <w:pStyle w:val="presseadresse"/>
        <w:rPr>
          <w:sz w:val="20"/>
        </w:rPr>
      </w:pPr>
      <w:r>
        <w:rPr>
          <w:sz w:val="20"/>
        </w:rPr>
        <w:t>Max-Delbrück-Centrum für Molekulare Medizin</w:t>
      </w:r>
    </w:p>
    <w:p w:rsidR="001B57C0" w:rsidRDefault="001B57C0" w:rsidP="001B57C0">
      <w:pPr>
        <w:pStyle w:val="presseadresse"/>
        <w:rPr>
          <w:sz w:val="20"/>
        </w:rPr>
      </w:pPr>
      <w:r w:rsidRPr="00FC4F32">
        <w:rPr>
          <w:sz w:val="20"/>
        </w:rPr>
        <w:t>Robert-Rössle-Straße 10</w:t>
      </w:r>
      <w:r>
        <w:rPr>
          <w:sz w:val="20"/>
        </w:rPr>
        <w:t>, D-</w:t>
      </w:r>
      <w:r w:rsidRPr="00FC4F32">
        <w:t xml:space="preserve"> </w:t>
      </w:r>
      <w:r w:rsidRPr="00FC4F32">
        <w:rPr>
          <w:sz w:val="20"/>
        </w:rPr>
        <w:t>131</w:t>
      </w:r>
      <w:r w:rsidR="006F7E4B">
        <w:rPr>
          <w:sz w:val="20"/>
        </w:rPr>
        <w:t>25</w:t>
      </w:r>
      <w:r>
        <w:rPr>
          <w:sz w:val="20"/>
        </w:rPr>
        <w:t xml:space="preserve"> Berlin</w:t>
      </w:r>
    </w:p>
    <w:p w:rsidR="001B57C0" w:rsidRPr="00E6479B" w:rsidRDefault="001B57C0" w:rsidP="001B57C0">
      <w:pPr>
        <w:pStyle w:val="presseadresse"/>
        <w:rPr>
          <w:sz w:val="20"/>
        </w:rPr>
      </w:pPr>
      <w:r>
        <w:rPr>
          <w:sz w:val="20"/>
        </w:rPr>
        <w:t>Tel.: +49-30/</w:t>
      </w:r>
      <w:r w:rsidRPr="00FC4F32">
        <w:rPr>
          <w:sz w:val="20"/>
        </w:rPr>
        <w:t>9406-</w:t>
      </w:r>
      <w:r w:rsidR="006F7E4B">
        <w:rPr>
          <w:sz w:val="20"/>
        </w:rPr>
        <w:t>3896</w:t>
      </w:r>
    </w:p>
    <w:p w:rsidR="001B57C0" w:rsidRDefault="001B57C0" w:rsidP="001B57C0">
      <w:pPr>
        <w:rPr>
          <w:sz w:val="20"/>
        </w:rPr>
      </w:pPr>
      <w:r w:rsidRPr="00E6479B">
        <w:rPr>
          <w:sz w:val="20"/>
        </w:rPr>
        <w:t>E-Mail:</w:t>
      </w:r>
      <w:r w:rsidRPr="00FC4F32">
        <w:t xml:space="preserve"> </w:t>
      </w:r>
      <w:hyperlink r:id="rId17" w:history="1">
        <w:r w:rsidRPr="008B309E">
          <w:rPr>
            <w:rStyle w:val="Link"/>
            <w:sz w:val="20"/>
          </w:rPr>
          <w:t>bachtler@mdc-berlin.de</w:t>
        </w:r>
      </w:hyperlink>
    </w:p>
    <w:p w:rsidR="001B57C0" w:rsidRDefault="00071BF2" w:rsidP="001B57C0">
      <w:pPr>
        <w:rPr>
          <w:rFonts w:asciiTheme="minorHAnsi" w:hAnsiTheme="minorHAnsi"/>
          <w:sz w:val="20"/>
        </w:rPr>
      </w:pPr>
      <w:hyperlink r:id="rId18" w:history="1">
        <w:r w:rsidR="001B57C0" w:rsidRPr="008B309E">
          <w:rPr>
            <w:rStyle w:val="Link"/>
            <w:rFonts w:asciiTheme="minorHAnsi" w:hAnsiTheme="minorHAnsi"/>
            <w:sz w:val="20"/>
          </w:rPr>
          <w:t>www.mdc-berlin.de</w:t>
        </w:r>
      </w:hyperlink>
    </w:p>
    <w:sectPr w:rsidR="001B57C0" w:rsidSect="004156BE">
      <w:headerReference w:type="default" r:id="rId19"/>
      <w:type w:val="continuous"/>
      <w:pgSz w:w="11906" w:h="16838"/>
      <w:pgMar w:top="1134" w:right="1106" w:bottom="1134" w:left="1080" w:header="397"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F50" w:rsidRDefault="00570F50">
      <w:r>
        <w:separator/>
      </w:r>
    </w:p>
  </w:endnote>
  <w:endnote w:type="continuationSeparator" w:id="0">
    <w:p w:rsidR="00570F50" w:rsidRDefault="00570F5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onaco">
    <w:panose1 w:val="02000500000000000000"/>
    <w:charset w:val="00"/>
    <w:family w:val="auto"/>
    <w:pitch w:val="variable"/>
    <w:sig w:usb0="03000000" w:usb1="00000000" w:usb2="00000000" w:usb3="00000000" w:csb0="00000001" w:csb1="00000000"/>
  </w:font>
  <w:font w:name="MS Reference Sans Serif">
    <w:panose1 w:val="020B0604030504040204"/>
    <w:charset w:val="00"/>
    <w:family w:val="auto"/>
    <w:pitch w:val="variable"/>
    <w:sig w:usb0="03000000" w:usb1="00000000" w:usb2="00000000" w:usb3="00000000" w:csb0="00000001" w:csb1="00000000"/>
  </w:font>
  <w:font w:name="Verdana">
    <w:panose1 w:val="020B0604030504040204"/>
    <w:charset w:val="4D"/>
    <w:family w:val="roman"/>
    <w:notTrueType/>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0" w:type="dxa"/>
      <w:tblLayout w:type="fixed"/>
      <w:tblCellMar>
        <w:left w:w="70" w:type="dxa"/>
        <w:right w:w="70" w:type="dxa"/>
      </w:tblCellMar>
      <w:tblLook w:val="0000"/>
    </w:tblPr>
    <w:tblGrid>
      <w:gridCol w:w="3310"/>
      <w:gridCol w:w="2997"/>
      <w:gridCol w:w="1134"/>
      <w:gridCol w:w="2349"/>
    </w:tblGrid>
    <w:tr w:rsidR="00570F50">
      <w:tc>
        <w:tcPr>
          <w:tcW w:w="3310" w:type="dxa"/>
        </w:tcPr>
        <w:p w:rsidR="00570F50" w:rsidRPr="0092446B" w:rsidRDefault="00570F50" w:rsidP="001B57C0">
          <w:pPr>
            <w:pStyle w:val="Fuzeile"/>
            <w:tabs>
              <w:tab w:val="clear" w:pos="4536"/>
              <w:tab w:val="clear" w:pos="9072"/>
            </w:tabs>
            <w:rPr>
              <w:sz w:val="14"/>
              <w:szCs w:val="14"/>
            </w:rPr>
          </w:pPr>
        </w:p>
        <w:p w:rsidR="00570F50" w:rsidRPr="0092446B" w:rsidRDefault="00570F50" w:rsidP="001B57C0">
          <w:pPr>
            <w:pStyle w:val="Fuzeile"/>
            <w:tabs>
              <w:tab w:val="clear" w:pos="4536"/>
              <w:tab w:val="clear" w:pos="9072"/>
            </w:tabs>
            <w:rPr>
              <w:sz w:val="14"/>
              <w:szCs w:val="14"/>
              <w:lang w:val="de-DE"/>
            </w:rPr>
          </w:pPr>
          <w:r w:rsidRPr="0092446B">
            <w:rPr>
              <w:sz w:val="14"/>
              <w:szCs w:val="14"/>
              <w:lang w:val="de-DE"/>
            </w:rPr>
            <w:t xml:space="preserve">Stiftung des öffentlichen Rechts </w:t>
          </w:r>
          <w:r w:rsidRPr="0092446B">
            <w:rPr>
              <w:sz w:val="14"/>
              <w:szCs w:val="14"/>
              <w:lang w:val="de-DE"/>
            </w:rPr>
            <w:br/>
            <w:t>Stiftungsvorstand:</w:t>
          </w:r>
          <w:r w:rsidRPr="0092446B">
            <w:rPr>
              <w:sz w:val="14"/>
              <w:szCs w:val="14"/>
              <w:lang w:val="de-DE"/>
            </w:rPr>
            <w:br/>
            <w:t>Prof. Dr. Walter Rosenthal, Cornelia Lanz</w:t>
          </w:r>
        </w:p>
      </w:tc>
      <w:tc>
        <w:tcPr>
          <w:tcW w:w="2997" w:type="dxa"/>
        </w:tcPr>
        <w:p w:rsidR="00570F50" w:rsidRPr="0092446B" w:rsidRDefault="00570F50" w:rsidP="001B57C0">
          <w:pPr>
            <w:rPr>
              <w:rFonts w:ascii="Arial" w:hAnsi="Arial"/>
              <w:sz w:val="14"/>
              <w:szCs w:val="14"/>
            </w:rPr>
          </w:pPr>
        </w:p>
        <w:p w:rsidR="00570F50" w:rsidRPr="0092446B" w:rsidRDefault="00570F50" w:rsidP="001B57C0">
          <w:pPr>
            <w:rPr>
              <w:rFonts w:ascii="Arial" w:hAnsi="Arial"/>
              <w:sz w:val="14"/>
              <w:szCs w:val="14"/>
            </w:rPr>
          </w:pPr>
          <w:r w:rsidRPr="0092446B">
            <w:rPr>
              <w:rFonts w:ascii="Arial" w:hAnsi="Arial"/>
              <w:sz w:val="14"/>
              <w:szCs w:val="14"/>
            </w:rPr>
            <w:t xml:space="preserve">Mitglied der </w:t>
          </w:r>
        </w:p>
        <w:p w:rsidR="00570F50" w:rsidRPr="0092446B" w:rsidRDefault="00570F50" w:rsidP="001B57C0">
          <w:pPr>
            <w:pStyle w:val="Fuzeile"/>
            <w:tabs>
              <w:tab w:val="clear" w:pos="4536"/>
              <w:tab w:val="clear" w:pos="9072"/>
            </w:tabs>
            <w:rPr>
              <w:sz w:val="14"/>
              <w:szCs w:val="14"/>
              <w:lang w:val="de-DE"/>
            </w:rPr>
          </w:pPr>
          <w:r w:rsidRPr="0092446B">
            <w:rPr>
              <w:sz w:val="14"/>
              <w:szCs w:val="14"/>
              <w:lang w:val="de-DE"/>
            </w:rPr>
            <w:t>Hermann von Helmholtz-Gemeinschaft</w:t>
          </w:r>
        </w:p>
        <w:p w:rsidR="00570F50" w:rsidRPr="0092446B" w:rsidRDefault="00570F50" w:rsidP="001B57C0">
          <w:pPr>
            <w:pStyle w:val="Fuzeile"/>
            <w:tabs>
              <w:tab w:val="clear" w:pos="4536"/>
              <w:tab w:val="clear" w:pos="9072"/>
            </w:tabs>
            <w:rPr>
              <w:sz w:val="14"/>
              <w:szCs w:val="14"/>
            </w:rPr>
          </w:pPr>
          <w:r w:rsidRPr="0092446B">
            <w:rPr>
              <w:sz w:val="14"/>
              <w:szCs w:val="14"/>
            </w:rPr>
            <w:t>Deutscher Forschungszentren  e.V.</w:t>
          </w:r>
        </w:p>
      </w:tc>
      <w:tc>
        <w:tcPr>
          <w:tcW w:w="1134" w:type="dxa"/>
        </w:tcPr>
        <w:p w:rsidR="00570F50" w:rsidRDefault="00570F50" w:rsidP="001B57C0">
          <w:pPr>
            <w:rPr>
              <w:rFonts w:ascii="Arial" w:hAnsi="Arial"/>
              <w:sz w:val="14"/>
            </w:rPr>
          </w:pPr>
          <w:r>
            <w:rPr>
              <w:rFonts w:ascii="Arial" w:hAnsi="Arial"/>
              <w:noProof/>
              <w:sz w:val="14"/>
              <w:lang w:eastAsia="de-DE"/>
            </w:rPr>
            <w:drawing>
              <wp:inline distT="0" distB="0" distL="0" distR="0">
                <wp:extent cx="518160" cy="518160"/>
                <wp:effectExtent l="25400" t="0" r="0" b="0"/>
                <wp:docPr id="3" name="Bild 1" descr="audit_bf_z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it_bf_z_400"/>
                        <pic:cNvPicPr>
                          <a:picLocks noChangeAspect="1" noChangeArrowheads="1"/>
                        </pic:cNvPicPr>
                      </pic:nvPicPr>
                      <pic:blipFill>
                        <a:blip r:embed="rId1"/>
                        <a:srcRect/>
                        <a:stretch>
                          <a:fillRect/>
                        </a:stretch>
                      </pic:blipFill>
                      <pic:spPr bwMode="auto">
                        <a:xfrm>
                          <a:off x="0" y="0"/>
                          <a:ext cx="518160" cy="518160"/>
                        </a:xfrm>
                        <a:prstGeom prst="rect">
                          <a:avLst/>
                        </a:prstGeom>
                        <a:noFill/>
                        <a:ln w="9525">
                          <a:noFill/>
                          <a:miter lim="800000"/>
                          <a:headEnd/>
                          <a:tailEnd/>
                        </a:ln>
                      </pic:spPr>
                    </pic:pic>
                  </a:graphicData>
                </a:graphic>
              </wp:inline>
            </w:drawing>
          </w:r>
        </w:p>
        <w:p w:rsidR="00570F50" w:rsidRDefault="00570F50" w:rsidP="001B57C0">
          <w:pPr>
            <w:pStyle w:val="Fuzeile"/>
            <w:tabs>
              <w:tab w:val="clear" w:pos="4536"/>
              <w:tab w:val="clear" w:pos="9072"/>
            </w:tabs>
          </w:pPr>
        </w:p>
      </w:tc>
      <w:tc>
        <w:tcPr>
          <w:tcW w:w="2349" w:type="dxa"/>
        </w:tcPr>
        <w:p w:rsidR="00570F50" w:rsidRDefault="00570F50" w:rsidP="001B57C0">
          <w:pPr>
            <w:pStyle w:val="Fuzeile"/>
            <w:tabs>
              <w:tab w:val="clear" w:pos="4536"/>
              <w:tab w:val="clear" w:pos="9072"/>
            </w:tabs>
          </w:pPr>
          <w:r>
            <w:rPr>
              <w:noProof/>
              <w:lang w:val="de-DE"/>
            </w:rPr>
            <w:drawing>
              <wp:inline distT="0" distB="0" distL="0" distR="0">
                <wp:extent cx="1280160" cy="436880"/>
                <wp:effectExtent l="25400" t="0" r="0" b="0"/>
                <wp:docPr id="1" name="Bild 2" descr="Logo_26_07_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6_07_2006"/>
                        <pic:cNvPicPr>
                          <a:picLocks noChangeAspect="1" noChangeArrowheads="1"/>
                        </pic:cNvPicPr>
                      </pic:nvPicPr>
                      <pic:blipFill>
                        <a:blip r:embed="rId2"/>
                        <a:srcRect/>
                        <a:stretch>
                          <a:fillRect/>
                        </a:stretch>
                      </pic:blipFill>
                      <pic:spPr bwMode="auto">
                        <a:xfrm>
                          <a:off x="0" y="0"/>
                          <a:ext cx="1280160" cy="436880"/>
                        </a:xfrm>
                        <a:prstGeom prst="rect">
                          <a:avLst/>
                        </a:prstGeom>
                        <a:noFill/>
                        <a:ln w="9525">
                          <a:noFill/>
                          <a:miter lim="800000"/>
                          <a:headEnd/>
                          <a:tailEnd/>
                        </a:ln>
                      </pic:spPr>
                    </pic:pic>
                  </a:graphicData>
                </a:graphic>
              </wp:inline>
            </w:drawing>
          </w:r>
        </w:p>
      </w:tc>
    </w:tr>
  </w:tbl>
  <w:p w:rsidR="00570F50" w:rsidRPr="00E5627E" w:rsidRDefault="00570F50" w:rsidP="001B57C0">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F50" w:rsidRDefault="00570F50">
      <w:r>
        <w:separator/>
      </w:r>
    </w:p>
  </w:footnote>
  <w:footnote w:type="continuationSeparator" w:id="0">
    <w:p w:rsidR="00570F50" w:rsidRDefault="00570F5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50" w:rsidRDefault="00570F50">
    <w:pPr>
      <w:pStyle w:val="Kopfzeile"/>
    </w:pPr>
    <w:r>
      <w:rPr>
        <w:noProof/>
        <w:lang w:val="de-DE"/>
      </w:rPr>
      <w:drawing>
        <wp:inline distT="0" distB="0" distL="0" distR="0">
          <wp:extent cx="6167120" cy="1239520"/>
          <wp:effectExtent l="25400" t="0" r="5080" b="0"/>
          <wp:docPr id="5" name="Bild 5" descr="MDC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CLOGO3"/>
                  <pic:cNvPicPr>
                    <a:picLocks noChangeAspect="1" noChangeArrowheads="1"/>
                  </pic:cNvPicPr>
                </pic:nvPicPr>
                <pic:blipFill>
                  <a:blip r:embed="rId1"/>
                  <a:srcRect/>
                  <a:stretch>
                    <a:fillRect/>
                  </a:stretch>
                </pic:blipFill>
                <pic:spPr bwMode="auto">
                  <a:xfrm>
                    <a:off x="0" y="0"/>
                    <a:ext cx="6167120" cy="1239520"/>
                  </a:xfrm>
                  <a:prstGeom prst="rect">
                    <a:avLst/>
                  </a:prstGeom>
                  <a:noFill/>
                  <a:ln w="9525">
                    <a:noFill/>
                    <a:miter lim="800000"/>
                    <a:headEnd/>
                    <a:tailEnd/>
                  </a:ln>
                </pic:spPr>
              </pic:pic>
            </a:graphicData>
          </a:graphic>
        </wp:inline>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50" w:rsidRPr="00602EBF" w:rsidRDefault="00570F50" w:rsidP="001B57C0">
    <w:pPr>
      <w:pStyle w:val="Kopfzeile"/>
      <w:tabs>
        <w:tab w:val="clear" w:pos="4536"/>
        <w:tab w:val="clear" w:pos="9072"/>
        <w:tab w:val="center" w:pos="4860"/>
      </w:tabs>
    </w:pPr>
    <w:r>
      <w:rPr>
        <w:noProof/>
        <w:lang w:val="de-DE"/>
      </w:rPr>
      <w:drawing>
        <wp:anchor distT="0" distB="0" distL="114300" distR="114300" simplePos="0" relativeHeight="251657728" behindDoc="0" locked="0" layoutInCell="1" allowOverlap="1">
          <wp:simplePos x="0" y="0"/>
          <wp:positionH relativeFrom="column">
            <wp:posOffset>3086100</wp:posOffset>
          </wp:positionH>
          <wp:positionV relativeFrom="paragraph">
            <wp:posOffset>-6985</wp:posOffset>
          </wp:positionV>
          <wp:extent cx="3105150" cy="626110"/>
          <wp:effectExtent l="25400" t="0" r="0" b="0"/>
          <wp:wrapNone/>
          <wp:docPr id="4" name="Bild 5" descr="MDC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CLOGO3"/>
                  <pic:cNvPicPr>
                    <a:picLocks noChangeAspect="1" noChangeArrowheads="1"/>
                  </pic:cNvPicPr>
                </pic:nvPicPr>
                <pic:blipFill>
                  <a:blip r:embed="rId1"/>
                  <a:srcRect/>
                  <a:stretch>
                    <a:fillRect/>
                  </a:stretch>
                </pic:blipFill>
                <pic:spPr bwMode="auto">
                  <a:xfrm>
                    <a:off x="0" y="0"/>
                    <a:ext cx="3105150" cy="626110"/>
                  </a:xfrm>
                  <a:prstGeom prst="rect">
                    <a:avLst/>
                  </a:prstGeom>
                  <a:noFill/>
                  <a:ln w="9525">
                    <a:noFill/>
                    <a:miter lim="800000"/>
                    <a:headEnd/>
                    <a:tailEnd/>
                  </a:ln>
                </pic:spPr>
              </pic:pic>
            </a:graphicData>
          </a:graphic>
        </wp:anchor>
      </w:drawing>
    </w:r>
    <w:r>
      <w:t>Pressemitteilung</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50" w:rsidRPr="00D7086D" w:rsidRDefault="00570F50" w:rsidP="00D7086D">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C4189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94C98F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D6E826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BF8633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C8EC1BC"/>
    <w:lvl w:ilvl="0">
      <w:start w:val="1"/>
      <w:numFmt w:val="bullet"/>
      <w:lvlText w:val=""/>
      <w:lvlJc w:val="left"/>
      <w:pPr>
        <w:tabs>
          <w:tab w:val="num" w:pos="360"/>
        </w:tabs>
        <w:ind w:left="360" w:hanging="360"/>
      </w:pPr>
      <w:rPr>
        <w:rFonts w:ascii="Symbol" w:hAnsi="Symbol" w:hint="default"/>
      </w:rPr>
    </w:lvl>
  </w:abstractNum>
  <w:abstractNum w:abstractNumId="5">
    <w:nsid w:val="21486E4E"/>
    <w:multiLevelType w:val="hybridMultilevel"/>
    <w:tmpl w:val="7E9E17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splitPgBreakAndParaMark/>
  </w:compat>
  <w:rsids>
    <w:rsidRoot w:val="00E40F0B"/>
    <w:rsid w:val="00026A4B"/>
    <w:rsid w:val="00071BF2"/>
    <w:rsid w:val="000A7C85"/>
    <w:rsid w:val="000B03B7"/>
    <w:rsid w:val="00157701"/>
    <w:rsid w:val="001A26E9"/>
    <w:rsid w:val="001B57C0"/>
    <w:rsid w:val="001F4ED5"/>
    <w:rsid w:val="00205340"/>
    <w:rsid w:val="002309F7"/>
    <w:rsid w:val="00232389"/>
    <w:rsid w:val="002A407A"/>
    <w:rsid w:val="003303AD"/>
    <w:rsid w:val="003C1AEF"/>
    <w:rsid w:val="004156BE"/>
    <w:rsid w:val="004648B0"/>
    <w:rsid w:val="00472149"/>
    <w:rsid w:val="0049403C"/>
    <w:rsid w:val="00506CEB"/>
    <w:rsid w:val="00533D8C"/>
    <w:rsid w:val="00567197"/>
    <w:rsid w:val="00570F50"/>
    <w:rsid w:val="005E0238"/>
    <w:rsid w:val="00617A6F"/>
    <w:rsid w:val="00634CC8"/>
    <w:rsid w:val="00637FCB"/>
    <w:rsid w:val="00673B62"/>
    <w:rsid w:val="00687CD6"/>
    <w:rsid w:val="006F050E"/>
    <w:rsid w:val="006F7E4B"/>
    <w:rsid w:val="007F5B2D"/>
    <w:rsid w:val="008513A1"/>
    <w:rsid w:val="008A42BF"/>
    <w:rsid w:val="00937A73"/>
    <w:rsid w:val="00945585"/>
    <w:rsid w:val="00953D98"/>
    <w:rsid w:val="009A58E0"/>
    <w:rsid w:val="009B361E"/>
    <w:rsid w:val="00A73A67"/>
    <w:rsid w:val="00AE7251"/>
    <w:rsid w:val="00AF1095"/>
    <w:rsid w:val="00C7592E"/>
    <w:rsid w:val="00CC1A14"/>
    <w:rsid w:val="00D359EF"/>
    <w:rsid w:val="00D4684E"/>
    <w:rsid w:val="00D57BA0"/>
    <w:rsid w:val="00D7086D"/>
    <w:rsid w:val="00E26735"/>
    <w:rsid w:val="00E40F0B"/>
    <w:rsid w:val="00E57B9B"/>
    <w:rsid w:val="00EA51F4"/>
    <w:rsid w:val="00F90A50"/>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76">
    <w:lsdException w:name="Normal" w:locked="0" w:qFormat="1"/>
    <w:lsdException w:name="heading 1" w:locked="0"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header" w:locked="0"/>
    <w:lsdException w:name="footer" w:locked="0"/>
    <w:lsdException w:name="caption" w:locked="0" w:qFormat="1"/>
    <w:lsdException w:name="Title" w:qFormat="1"/>
    <w:lsdException w:name="Default Paragraph Font" w:locked="0"/>
    <w:lsdException w:name="Subtitle" w:qFormat="1"/>
    <w:lsdException w:name="Body Text 2" w:locked="0"/>
    <w:lsdException w:name="Block Text" w:locked="0"/>
    <w:lsdException w:name="Hyperlink" w:locked="0" w:uiPriority="99"/>
    <w:lsdException w:name="FollowedHyperlink" w:locked="0"/>
    <w:lsdException w:name="Strong" w:locked="0" w:qFormat="1"/>
    <w:lsdException w:name="Emphasis" w:qFormat="1"/>
    <w:lsdException w:name="HTML Top of Form" w:locked="0"/>
    <w:lsdException w:name="HTML Bottom of Form" w:locked="0"/>
    <w:lsdException w:name="Normal (Web)" w:locked="0"/>
    <w:lsdException w:name="Normal Table" w:locked="0"/>
    <w:lsdException w:name="No List" w:locked="0"/>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34" w:qFormat="1"/>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sid w:val="001B57C0"/>
    <w:rPr>
      <w:rFonts w:ascii="Times" w:eastAsiaTheme="minorHAnsi" w:hAnsi="Times" w:cstheme="minorBidi"/>
      <w:sz w:val="28"/>
      <w:szCs w:val="24"/>
      <w:lang w:eastAsia="en-US"/>
    </w:rPr>
  </w:style>
  <w:style w:type="paragraph" w:styleId="berschrift1">
    <w:name w:val="heading 1"/>
    <w:basedOn w:val="Standard"/>
    <w:next w:val="Standard"/>
    <w:qFormat/>
    <w:locked/>
    <w:rsid w:val="00892B39"/>
    <w:pPr>
      <w:keepNext/>
      <w:framePr w:w="2018" w:h="990" w:hSpace="141" w:wrap="around" w:vAnchor="text" w:hAnchor="page" w:x="6050" w:y="21"/>
      <w:tabs>
        <w:tab w:val="left" w:pos="5954"/>
      </w:tabs>
      <w:outlineLvl w:val="0"/>
    </w:pPr>
    <w:rPr>
      <w:rFonts w:ascii="Arial" w:hAnsi="Arial"/>
      <w:sz w:val="84"/>
    </w:rPr>
  </w:style>
  <w:style w:type="paragraph" w:styleId="berschrift2">
    <w:name w:val="heading 2"/>
    <w:basedOn w:val="Standard"/>
    <w:next w:val="Standard"/>
    <w:qFormat/>
    <w:locked/>
    <w:rsid w:val="00D81C64"/>
    <w:pPr>
      <w:keepNext/>
      <w:spacing w:before="240" w:after="60"/>
      <w:outlineLvl w:val="1"/>
    </w:pPr>
    <w:rPr>
      <w:rFonts w:ascii="Arial" w:hAnsi="Arial" w:cs="Arial"/>
      <w:b/>
      <w:bCs/>
      <w:i/>
      <w:iCs/>
      <w:szCs w:val="28"/>
    </w:rPr>
  </w:style>
  <w:style w:type="paragraph" w:styleId="berschrift3">
    <w:name w:val="heading 3"/>
    <w:basedOn w:val="Standard"/>
    <w:next w:val="Standard"/>
    <w:qFormat/>
    <w:locked/>
    <w:rsid w:val="00D81C64"/>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eichen"/>
    <w:locked/>
    <w:rsid w:val="001B57C0"/>
    <w:pPr>
      <w:keepNext/>
      <w:keepLines/>
      <w:spacing w:before="200"/>
      <w:outlineLvl w:val="3"/>
    </w:pPr>
    <w:rPr>
      <w:rFonts w:asciiTheme="majorHAnsi" w:eastAsiaTheme="majorEastAsia" w:hAnsiTheme="majorHAnsi" w:cstheme="majorBidi"/>
      <w:b/>
      <w:bCs/>
      <w:i/>
      <w:iCs/>
      <w:color w:val="4F81BD" w:themeColor="accent1"/>
    </w:rPr>
  </w:style>
  <w:style w:type="paragraph" w:styleId="berschrift8">
    <w:name w:val="heading 8"/>
    <w:basedOn w:val="Standard"/>
    <w:next w:val="Standard"/>
    <w:link w:val="berschrift8Zeichen"/>
    <w:uiPriority w:val="9"/>
    <w:semiHidden/>
    <w:unhideWhenUsed/>
    <w:qFormat/>
    <w:locked/>
    <w:rsid w:val="001B57C0"/>
    <w:pPr>
      <w:keepNext/>
      <w:keepLines/>
      <w:spacing w:before="200"/>
      <w:outlineLvl w:val="7"/>
    </w:pPr>
    <w:rPr>
      <w:rFonts w:asciiTheme="majorHAnsi" w:eastAsiaTheme="majorEastAsia" w:hAnsiTheme="majorHAnsi" w:cstheme="majorBidi"/>
      <w:color w:val="363636" w:themeColor="text1" w:themeTint="C9"/>
      <w:sz w:val="20"/>
      <w:szCs w:val="2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Beschriftung">
    <w:name w:val="caption"/>
    <w:basedOn w:val="Standard"/>
    <w:next w:val="Standard"/>
    <w:qFormat/>
    <w:locked/>
    <w:rsid w:val="00892B39"/>
    <w:pPr>
      <w:tabs>
        <w:tab w:val="left" w:pos="5954"/>
      </w:tabs>
    </w:pPr>
    <w:rPr>
      <w:b/>
    </w:rPr>
  </w:style>
  <w:style w:type="paragraph" w:styleId="Fuzeile">
    <w:name w:val="footer"/>
    <w:semiHidden/>
    <w:rsid w:val="00EF3FF1"/>
    <w:pPr>
      <w:widowControl w:val="0"/>
      <w:tabs>
        <w:tab w:val="center" w:pos="4536"/>
        <w:tab w:val="right" w:pos="9072"/>
      </w:tabs>
    </w:pPr>
    <w:rPr>
      <w:rFonts w:ascii="Arial" w:hAnsi="Arial"/>
      <w:sz w:val="16"/>
      <w:lang w:val="en-US"/>
    </w:rPr>
  </w:style>
  <w:style w:type="paragraph" w:customStyle="1" w:styleId="presseadresseBlock">
    <w:name w:val="presseadresse Block"/>
    <w:semiHidden/>
    <w:locked/>
    <w:rsid w:val="00861BB3"/>
    <w:pPr>
      <w:widowControl w:val="0"/>
      <w:jc w:val="both"/>
    </w:pPr>
    <w:rPr>
      <w:rFonts w:ascii="Arial" w:hAnsi="Arial"/>
      <w:color w:val="000000"/>
      <w:sz w:val="24"/>
      <w:szCs w:val="26"/>
    </w:rPr>
  </w:style>
  <w:style w:type="paragraph" w:styleId="Textkrper2">
    <w:name w:val="Body Text 2"/>
    <w:basedOn w:val="Standard"/>
    <w:link w:val="Textkrper2Zeichen"/>
    <w:semiHidden/>
    <w:locked/>
    <w:rsid w:val="00892B39"/>
    <w:pPr>
      <w:jc w:val="both"/>
    </w:pPr>
  </w:style>
  <w:style w:type="character" w:customStyle="1" w:styleId="Textkrper2Zeichen">
    <w:name w:val="Textkörper 2 Zeichen"/>
    <w:link w:val="Textkrper2"/>
    <w:rsid w:val="009E7388"/>
    <w:rPr>
      <w:sz w:val="24"/>
      <w:lang w:val="de-DE" w:eastAsia="de-DE" w:bidi="ar-SA"/>
    </w:rPr>
  </w:style>
  <w:style w:type="paragraph" w:customStyle="1" w:styleId="pressenummer">
    <w:name w:val="pressenummer"/>
    <w:basedOn w:val="Textkrper2"/>
    <w:rsid w:val="0063032E"/>
    <w:pPr>
      <w:widowControl w:val="0"/>
    </w:pPr>
    <w:rPr>
      <w:b/>
      <w:color w:val="000000"/>
      <w:szCs w:val="26"/>
    </w:rPr>
  </w:style>
  <w:style w:type="paragraph" w:customStyle="1" w:styleId="pressepublikationsvermerk">
    <w:name w:val="pressepublikationsvermerk"/>
    <w:basedOn w:val="Textkrper2"/>
    <w:link w:val="pressepublikationsvermerkZchn"/>
    <w:rsid w:val="00F23544"/>
    <w:pPr>
      <w:widowControl w:val="0"/>
      <w:spacing w:after="60"/>
    </w:pPr>
    <w:rPr>
      <w:color w:val="000000"/>
      <w:sz w:val="18"/>
      <w:szCs w:val="26"/>
    </w:rPr>
  </w:style>
  <w:style w:type="character" w:customStyle="1" w:styleId="pressepublikationsvermerkZchn">
    <w:name w:val="pressepublikationsvermerk Zchn"/>
    <w:link w:val="pressepublikationsvermerk"/>
    <w:rsid w:val="00F23544"/>
    <w:rPr>
      <w:color w:val="000000"/>
      <w:sz w:val="18"/>
      <w:szCs w:val="26"/>
      <w:lang w:val="de-DE" w:eastAsia="de-DE" w:bidi="ar-SA"/>
    </w:rPr>
  </w:style>
  <w:style w:type="paragraph" w:customStyle="1" w:styleId="pressesperrfrist">
    <w:name w:val="pressesperrfrist"/>
    <w:basedOn w:val="Textkrper2"/>
    <w:rsid w:val="0063032E"/>
    <w:pPr>
      <w:widowControl w:val="0"/>
    </w:pPr>
    <w:rPr>
      <w:b/>
      <w:color w:val="000000"/>
      <w:szCs w:val="26"/>
    </w:rPr>
  </w:style>
  <w:style w:type="paragraph" w:customStyle="1" w:styleId="pressetext">
    <w:name w:val="pressetext"/>
    <w:basedOn w:val="Textkrper2"/>
    <w:rsid w:val="006D49E0"/>
    <w:pPr>
      <w:widowControl w:val="0"/>
    </w:pPr>
    <w:rPr>
      <w:color w:val="000000"/>
      <w:szCs w:val="26"/>
    </w:rPr>
  </w:style>
  <w:style w:type="paragraph" w:customStyle="1" w:styleId="presseueberschrift">
    <w:name w:val="presseueberschrift"/>
    <w:basedOn w:val="Textkrper2"/>
    <w:link w:val="presseueberschriftZchnZchn"/>
    <w:rsid w:val="00AE253B"/>
    <w:pPr>
      <w:widowControl w:val="0"/>
    </w:pPr>
    <w:rPr>
      <w:b/>
      <w:color w:val="000000"/>
      <w:szCs w:val="26"/>
    </w:rPr>
  </w:style>
  <w:style w:type="character" w:customStyle="1" w:styleId="presseueberschriftZchnZchn">
    <w:name w:val="presseueberschrift Zchn Zchn"/>
    <w:link w:val="presseueberschrift"/>
    <w:rsid w:val="00AE253B"/>
    <w:rPr>
      <w:b/>
      <w:color w:val="000000"/>
      <w:sz w:val="28"/>
      <w:szCs w:val="26"/>
      <w:lang w:val="de-DE" w:eastAsia="de-DE" w:bidi="ar-SA"/>
    </w:rPr>
  </w:style>
  <w:style w:type="paragraph" w:customStyle="1" w:styleId="summary">
    <w:name w:val="summary"/>
    <w:basedOn w:val="Textkrper2"/>
    <w:rsid w:val="00CC5667"/>
    <w:rPr>
      <w:b/>
      <w:color w:val="000000"/>
      <w:szCs w:val="26"/>
    </w:rPr>
  </w:style>
  <w:style w:type="paragraph" w:customStyle="1" w:styleId="presseunterberschrift">
    <w:name w:val="presseunterüberschrift"/>
    <w:basedOn w:val="presseueberschrift"/>
    <w:rsid w:val="003607B5"/>
    <w:rPr>
      <w:sz w:val="26"/>
    </w:rPr>
  </w:style>
  <w:style w:type="character" w:styleId="Link">
    <w:name w:val="Hyperlink"/>
    <w:uiPriority w:val="99"/>
    <w:rsid w:val="00EB658B"/>
    <w:rPr>
      <w:color w:val="0000FF"/>
      <w:u w:val="single"/>
    </w:rPr>
  </w:style>
  <w:style w:type="character" w:styleId="GesichteterLink">
    <w:name w:val="FollowedHyperlink"/>
    <w:semiHidden/>
    <w:locked/>
    <w:rsid w:val="00EB658B"/>
    <w:rPr>
      <w:rFonts w:ascii="Arial" w:hAnsi="Arial"/>
      <w:color w:val="0000FF"/>
      <w:sz w:val="24"/>
      <w:u w:val="single"/>
    </w:rPr>
  </w:style>
  <w:style w:type="paragraph" w:styleId="Kopfzeile">
    <w:name w:val="header"/>
    <w:semiHidden/>
    <w:rsid w:val="00EF3FF1"/>
    <w:pPr>
      <w:tabs>
        <w:tab w:val="center" w:pos="4536"/>
        <w:tab w:val="right" w:pos="9072"/>
      </w:tabs>
    </w:pPr>
    <w:rPr>
      <w:rFonts w:ascii="Arial" w:hAnsi="Arial"/>
      <w:sz w:val="48"/>
      <w:lang w:val="en-US"/>
    </w:rPr>
  </w:style>
  <w:style w:type="character" w:customStyle="1" w:styleId="AnmerkungPDF">
    <w:name w:val="Anmerkung PDF"/>
    <w:semiHidden/>
    <w:rsid w:val="00CD4BD5"/>
    <w:rPr>
      <w:rFonts w:ascii="Times New Roman" w:hAnsi="Times New Roman"/>
      <w:bCs/>
      <w:color w:val="FF0000"/>
      <w:sz w:val="28"/>
    </w:rPr>
  </w:style>
  <w:style w:type="paragraph" w:customStyle="1" w:styleId="pressepublikationsvermerkFett">
    <w:name w:val="pressepublikationsvermerk Fett"/>
    <w:rsid w:val="009838F5"/>
    <w:rPr>
      <w:b/>
      <w:bCs/>
      <w:color w:val="000000"/>
      <w:sz w:val="18"/>
      <w:szCs w:val="26"/>
    </w:rPr>
  </w:style>
  <w:style w:type="paragraph" w:customStyle="1" w:styleId="pressepublikationsvermerkKursiv">
    <w:name w:val="pressepublikationsvermerk Kursiv"/>
    <w:link w:val="pressepublikationsvermerkKursivZchn"/>
    <w:rsid w:val="009838F5"/>
    <w:rPr>
      <w:i/>
      <w:iCs/>
      <w:color w:val="000000"/>
      <w:sz w:val="18"/>
      <w:szCs w:val="26"/>
    </w:rPr>
  </w:style>
  <w:style w:type="character" w:customStyle="1" w:styleId="pressepublikationsvermerkKursivZchn">
    <w:name w:val="pressepublikationsvermerk Kursiv Zchn"/>
    <w:link w:val="pressepublikationsvermerkKursiv"/>
    <w:rsid w:val="009838F5"/>
    <w:rPr>
      <w:i/>
      <w:iCs/>
      <w:color w:val="000000"/>
      <w:sz w:val="18"/>
      <w:szCs w:val="26"/>
      <w:lang w:val="de-DE" w:eastAsia="de-DE" w:bidi="ar-SA"/>
    </w:rPr>
  </w:style>
  <w:style w:type="paragraph" w:customStyle="1" w:styleId="summaryKursiv">
    <w:name w:val="summary Kursiv"/>
    <w:rsid w:val="009838F5"/>
    <w:rPr>
      <w:b/>
      <w:bCs/>
      <w:i/>
      <w:iCs/>
      <w:color w:val="000000"/>
      <w:sz w:val="24"/>
      <w:szCs w:val="26"/>
    </w:rPr>
  </w:style>
  <w:style w:type="paragraph" w:customStyle="1" w:styleId="presseadresse">
    <w:name w:val="presseadresse"/>
    <w:rsid w:val="002207E3"/>
    <w:rPr>
      <w:color w:val="000000"/>
      <w:sz w:val="24"/>
    </w:rPr>
  </w:style>
  <w:style w:type="paragraph" w:customStyle="1" w:styleId="presseadresseLinks">
    <w:name w:val="presseadresse Links"/>
    <w:semiHidden/>
    <w:locked/>
    <w:rsid w:val="00861BB3"/>
    <w:rPr>
      <w:rFonts w:ascii="Arial" w:hAnsi="Arial"/>
      <w:color w:val="000000"/>
      <w:sz w:val="24"/>
    </w:rPr>
  </w:style>
  <w:style w:type="paragraph" w:customStyle="1" w:styleId="AnmerkungPDF01">
    <w:name w:val="Anmerkung PDF 01"/>
    <w:rsid w:val="00EF645C"/>
    <w:rPr>
      <w:color w:val="000000"/>
      <w:sz w:val="12"/>
      <w:szCs w:val="12"/>
    </w:rPr>
  </w:style>
  <w:style w:type="paragraph" w:styleId="Sprechblasentext">
    <w:name w:val="Balloon Text"/>
    <w:basedOn w:val="Standard"/>
    <w:semiHidden/>
    <w:locked/>
    <w:rsid w:val="005A61A6"/>
    <w:rPr>
      <w:rFonts w:ascii="Tahoma" w:hAnsi="Tahoma" w:cs="Tahoma"/>
      <w:sz w:val="16"/>
      <w:szCs w:val="16"/>
    </w:rPr>
  </w:style>
  <w:style w:type="character" w:customStyle="1" w:styleId="berschrift4Zeichen">
    <w:name w:val="Überschrift 4 Zeichen"/>
    <w:basedOn w:val="Absatzstandardschriftart"/>
    <w:link w:val="berschrift4"/>
    <w:rsid w:val="001B57C0"/>
    <w:rPr>
      <w:rFonts w:asciiTheme="majorHAnsi" w:eastAsiaTheme="majorEastAsia" w:hAnsiTheme="majorHAnsi" w:cstheme="majorBidi"/>
      <w:b/>
      <w:bCs/>
      <w:i/>
      <w:iCs/>
      <w:color w:val="4F81BD" w:themeColor="accent1"/>
      <w:sz w:val="28"/>
      <w:szCs w:val="24"/>
      <w:lang w:eastAsia="en-US"/>
    </w:rPr>
  </w:style>
  <w:style w:type="character" w:customStyle="1" w:styleId="berschrift8Zeichen">
    <w:name w:val="Überschrift 8 Zeichen"/>
    <w:basedOn w:val="Absatzstandardschriftart"/>
    <w:link w:val="berschrift8"/>
    <w:uiPriority w:val="9"/>
    <w:semiHidden/>
    <w:rsid w:val="001B57C0"/>
    <w:rPr>
      <w:rFonts w:asciiTheme="majorHAnsi" w:eastAsiaTheme="majorEastAsia" w:hAnsiTheme="majorHAnsi" w:cstheme="majorBidi"/>
      <w:color w:val="363636" w:themeColor="text1" w:themeTint="C9"/>
      <w:lang w:eastAsia="en-US"/>
    </w:rPr>
  </w:style>
  <w:style w:type="paragraph" w:customStyle="1" w:styleId="AARatgFlietext">
    <w:name w:val="AARatgFließtext"/>
    <w:basedOn w:val="Standard"/>
    <w:rsid w:val="001B57C0"/>
    <w:pPr>
      <w:spacing w:line="360" w:lineRule="auto"/>
      <w:ind w:right="539"/>
    </w:pPr>
    <w:rPr>
      <w:rFonts w:eastAsia="Times New Roman" w:cs="Times New Roman"/>
      <w:szCs w:val="20"/>
      <w:lang w:eastAsia="de-DE"/>
    </w:rPr>
  </w:style>
  <w:style w:type="paragraph" w:customStyle="1" w:styleId="AARatg1">
    <w:name w:val="AARatgÜ1"/>
    <w:basedOn w:val="berschrift4"/>
    <w:rsid w:val="001B57C0"/>
    <w:pPr>
      <w:keepLines w:val="0"/>
      <w:spacing w:before="0" w:line="360" w:lineRule="auto"/>
      <w:ind w:right="255"/>
    </w:pPr>
    <w:rPr>
      <w:rFonts w:ascii="Arial" w:eastAsia="Times New Roman" w:hAnsi="Arial" w:cs="Times New Roman"/>
      <w:bCs w:val="0"/>
      <w:i w:val="0"/>
      <w:iCs w:val="0"/>
      <w:color w:val="auto"/>
      <w:sz w:val="40"/>
      <w:szCs w:val="20"/>
      <w:lang w:eastAsia="de-DE"/>
    </w:rPr>
  </w:style>
  <w:style w:type="paragraph" w:customStyle="1" w:styleId="AARatg2">
    <w:name w:val="AARatgÜ2"/>
    <w:basedOn w:val="berschrift8"/>
    <w:rsid w:val="001B57C0"/>
    <w:pPr>
      <w:keepLines w:val="0"/>
      <w:spacing w:before="0" w:line="360" w:lineRule="auto"/>
    </w:pPr>
    <w:rPr>
      <w:rFonts w:ascii="Arial" w:eastAsia="Times New Roman" w:hAnsi="Arial" w:cs="Times New Roman"/>
      <w:b/>
      <w:color w:val="auto"/>
      <w:sz w:val="32"/>
      <w:lang w:eastAsia="de-DE"/>
    </w:rPr>
  </w:style>
  <w:style w:type="paragraph" w:customStyle="1" w:styleId="AARatg3">
    <w:name w:val="AARatgÜ3"/>
    <w:basedOn w:val="Standard"/>
    <w:rsid w:val="001B57C0"/>
    <w:pPr>
      <w:spacing w:line="360" w:lineRule="auto"/>
    </w:pPr>
    <w:rPr>
      <w:rFonts w:ascii="Arial" w:eastAsia="Times New Roman" w:hAnsi="Arial" w:cs="Times New Roman"/>
      <w:b/>
      <w:sz w:val="24"/>
      <w:szCs w:val="20"/>
      <w:lang w:eastAsia="de-DE"/>
    </w:rPr>
  </w:style>
  <w:style w:type="paragraph" w:customStyle="1" w:styleId="AARatgZTippText">
    <w:name w:val="AARatgZTippText"/>
    <w:basedOn w:val="Standard"/>
    <w:rsid w:val="001B57C0"/>
    <w:pPr>
      <w:ind w:left="1701"/>
    </w:pPr>
    <w:rPr>
      <w:rFonts w:eastAsia="Times New Roman" w:cs="Times New Roman"/>
      <w:sz w:val="24"/>
      <w:szCs w:val="20"/>
      <w:lang w:eastAsia="de-DE"/>
    </w:rPr>
  </w:style>
  <w:style w:type="paragraph" w:customStyle="1" w:styleId="AARatgZTipp">
    <w:name w:val="AARatgZTippÜ"/>
    <w:basedOn w:val="Standard"/>
    <w:rsid w:val="001B57C0"/>
    <w:pPr>
      <w:spacing w:line="360" w:lineRule="auto"/>
      <w:ind w:left="1701"/>
    </w:pPr>
    <w:rPr>
      <w:rFonts w:eastAsia="Times New Roman" w:cs="Times New Roman"/>
      <w:b/>
      <w:i/>
      <w:sz w:val="24"/>
      <w:szCs w:val="20"/>
      <w:lang w:eastAsia="de-DE"/>
    </w:rPr>
  </w:style>
  <w:style w:type="paragraph" w:styleId="Listenabsatz">
    <w:name w:val="List Paragraph"/>
    <w:basedOn w:val="Standard"/>
    <w:uiPriority w:val="34"/>
    <w:qFormat/>
    <w:rsid w:val="001B57C0"/>
    <w:pPr>
      <w:spacing w:after="200" w:line="276" w:lineRule="auto"/>
      <w:ind w:left="720"/>
      <w:contextualSpacing/>
    </w:pPr>
    <w:rPr>
      <w:rFonts w:asciiTheme="minorHAnsi" w:hAnsiTheme="minorHAnsi"/>
      <w:sz w:val="22"/>
      <w:szCs w:val="22"/>
    </w:rPr>
  </w:style>
  <w:style w:type="character" w:styleId="Seitenzahl">
    <w:name w:val="page number"/>
    <w:basedOn w:val="Absatzstandardschriftart"/>
    <w:locked/>
    <w:rsid w:val="00CC1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9" Type="http://schemas.openxmlformats.org/officeDocument/2006/relationships/header" Target="header3.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footer" Target="footer1.xml"/><Relationship Id="rId11" Type="http://schemas.openxmlformats.org/officeDocument/2006/relationships/hyperlink" Target="mailto:jaenisch@wi.mit.edu" TargetMode="External"/><Relationship Id="rId12" Type="http://schemas.openxmlformats.org/officeDocument/2006/relationships/hyperlink" Target="mailto:kemske@wi.mit.edu" TargetMode="External"/><Relationship Id="rId13" Type="http://schemas.openxmlformats.org/officeDocument/2006/relationships/hyperlink" Target="http://www.wi.mit.edu/research/faculty/jaenisch.html" TargetMode="External"/><Relationship Id="rId14" Type="http://schemas.openxmlformats.org/officeDocument/2006/relationships/image" Target="media/image4.png"/><Relationship Id="rId15" Type="http://schemas.openxmlformats.org/officeDocument/2006/relationships/hyperlink" Target="mailto:presse@mdc-berlin.de" TargetMode="External"/><Relationship Id="rId16" Type="http://schemas.openxmlformats.org/officeDocument/2006/relationships/hyperlink" Target="http://www.mwm-vermittlung.de/MDC2011.html" TargetMode="External"/><Relationship Id="rId17" Type="http://schemas.openxmlformats.org/officeDocument/2006/relationships/hyperlink" Target="mailto:bachtler@mdc-berlin.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8" Type="http://schemas.openxmlformats.org/officeDocument/2006/relationships/hyperlink" Target="http://www.mdc-berli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DA3C-742B-4266-A328-39630844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6504</Characters>
  <Application>Microsoft Macintosh Word</Application>
  <DocSecurity>0</DocSecurity>
  <Lines>54</Lines>
  <Paragraphs>13</Paragraphs>
  <ScaleCrop>false</ScaleCrop>
  <HeadingPairs>
    <vt:vector size="2" baseType="variant">
      <vt:variant>
        <vt:lpstr>Titel</vt:lpstr>
      </vt:variant>
      <vt:variant>
        <vt:i4>1</vt:i4>
      </vt:variant>
    </vt:vector>
  </HeadingPairs>
  <TitlesOfParts>
    <vt:vector size="1" baseType="lpstr">
      <vt:lpstr>Nr</vt:lpstr>
    </vt:vector>
  </TitlesOfParts>
  <Company>MDC-Berlin</Company>
  <LinksUpToDate>false</LinksUpToDate>
  <CharactersWithSpaces>7987</CharactersWithSpaces>
  <SharedDoc>false</SharedDoc>
  <HLinks>
    <vt:vector size="12" baseType="variant">
      <vt:variant>
        <vt:i4>1507354</vt:i4>
      </vt:variant>
      <vt:variant>
        <vt:i4>3</vt:i4>
      </vt:variant>
      <vt:variant>
        <vt:i4>0</vt:i4>
      </vt:variant>
      <vt:variant>
        <vt:i4>5</vt:i4>
      </vt:variant>
      <vt:variant>
        <vt:lpwstr>http://www.mdc-berlin.de/</vt:lpwstr>
      </vt:variant>
      <vt:variant>
        <vt:lpwstr/>
      </vt:variant>
      <vt:variant>
        <vt:i4>917623</vt:i4>
      </vt:variant>
      <vt:variant>
        <vt:i4>0</vt:i4>
      </vt:variant>
      <vt:variant>
        <vt:i4>0</vt:i4>
      </vt:variant>
      <vt:variant>
        <vt:i4>5</vt:i4>
      </vt:variant>
      <vt:variant>
        <vt:lpwstr>mailto:presse@mdc-berlin.de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Justin Westhoff</dc:creator>
  <cp:lastModifiedBy>Justin Westhoff</cp:lastModifiedBy>
  <cp:revision>15</cp:revision>
  <cp:lastPrinted>2011-08-17T15:12:00Z</cp:lastPrinted>
  <dcterms:created xsi:type="dcterms:W3CDTF">2011-08-19T11:27:00Z</dcterms:created>
  <dcterms:modified xsi:type="dcterms:W3CDTF">2011-09-02T13:22:00Z</dcterms:modified>
</cp:coreProperties>
</file>